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532FC" w14:textId="24790E4E" w:rsidR="000C5414" w:rsidRPr="006F21D8" w:rsidRDefault="005C4C77" w:rsidP="005C4C77">
      <w:pPr>
        <w:jc w:val="center"/>
        <w:rPr>
          <w:rFonts w:ascii="Avenir Book" w:hAnsi="Avenir Book" w:cs="Times New Roman"/>
          <w:b/>
          <w:sz w:val="28"/>
          <w:szCs w:val="28"/>
        </w:rPr>
      </w:pPr>
      <w:r w:rsidRPr="006F21D8">
        <w:rPr>
          <w:rFonts w:ascii="Avenir Book" w:hAnsi="Avenir Book" w:cs="Times New Roman"/>
          <w:b/>
          <w:sz w:val="28"/>
          <w:szCs w:val="28"/>
        </w:rPr>
        <w:t>English 720:</w:t>
      </w:r>
      <w:r w:rsidR="008422C8" w:rsidRPr="006F21D8">
        <w:rPr>
          <w:rFonts w:ascii="Avenir Book" w:hAnsi="Avenir Book" w:cs="Times New Roman"/>
          <w:b/>
          <w:sz w:val="28"/>
          <w:szCs w:val="28"/>
        </w:rPr>
        <w:t xml:space="preserve"> Rhetorical Theory | Spring 2016</w:t>
      </w:r>
    </w:p>
    <w:p w14:paraId="52F9C007" w14:textId="77777777" w:rsidR="005C4C77" w:rsidRPr="006F21D8" w:rsidRDefault="005C4C77" w:rsidP="00CE7DDF">
      <w:pPr>
        <w:rPr>
          <w:rFonts w:ascii="Avenir Book" w:hAnsi="Avenir Book" w:cs="Times New Roman"/>
          <w:b/>
          <w:sz w:val="28"/>
          <w:szCs w:val="28"/>
        </w:rPr>
      </w:pPr>
    </w:p>
    <w:p w14:paraId="4AE9CF54" w14:textId="3B932FEC" w:rsidR="005C4C77" w:rsidRPr="006F21D8" w:rsidRDefault="005C4C77" w:rsidP="00CE7DDF">
      <w:pPr>
        <w:rPr>
          <w:rFonts w:ascii="Avenir Book" w:hAnsi="Avenir Book" w:cs="Times New Roman"/>
          <w:b/>
        </w:rPr>
      </w:pPr>
      <w:r w:rsidRPr="006F21D8">
        <w:rPr>
          <w:rFonts w:ascii="Avenir Book" w:hAnsi="Avenir Book" w:cs="Times New Roman"/>
          <w:b/>
        </w:rPr>
        <w:t xml:space="preserve">Dr. Genesea Carter    </w:t>
      </w:r>
      <w:r w:rsidRPr="006F21D8">
        <w:rPr>
          <w:rFonts w:ascii="Avenir Book" w:hAnsi="Avenir Book" w:cs="Times New Roman"/>
          <w:b/>
        </w:rPr>
        <w:tab/>
      </w:r>
      <w:r w:rsidRPr="006F21D8">
        <w:rPr>
          <w:rFonts w:ascii="Avenir Book" w:hAnsi="Avenir Book" w:cs="Times New Roman"/>
          <w:b/>
        </w:rPr>
        <w:tab/>
      </w:r>
      <w:r w:rsidRPr="006F21D8">
        <w:rPr>
          <w:rFonts w:ascii="Avenir Book" w:hAnsi="Avenir Book" w:cs="Times New Roman"/>
          <w:b/>
        </w:rPr>
        <w:tab/>
      </w:r>
      <w:r w:rsidRPr="006F21D8">
        <w:rPr>
          <w:rFonts w:ascii="Avenir Book" w:hAnsi="Avenir Book" w:cs="Times New Roman"/>
          <w:b/>
        </w:rPr>
        <w:tab/>
        <w:t xml:space="preserve"> </w:t>
      </w:r>
    </w:p>
    <w:p w14:paraId="06C3B4D1" w14:textId="093691F2" w:rsidR="005C4C77" w:rsidRPr="006F21D8" w:rsidRDefault="005E35B5" w:rsidP="00CE7DDF">
      <w:pPr>
        <w:rPr>
          <w:rFonts w:ascii="Avenir Book" w:hAnsi="Avenir Book" w:cs="Times New Roman"/>
          <w:b/>
        </w:rPr>
      </w:pPr>
      <w:r>
        <w:rPr>
          <w:rFonts w:ascii="Avenir Book" w:hAnsi="Avenir Book" w:cs="Times New Roman"/>
          <w:b/>
        </w:rPr>
        <w:t>340C Harvey Hall</w:t>
      </w:r>
    </w:p>
    <w:p w14:paraId="424D6AA5" w14:textId="75ECF10E" w:rsidR="005C4C77" w:rsidRPr="006F21D8" w:rsidRDefault="005C4C77" w:rsidP="00CE7DDF">
      <w:pPr>
        <w:rPr>
          <w:rFonts w:ascii="Avenir Book" w:hAnsi="Avenir Book" w:cs="Times New Roman"/>
          <w:b/>
        </w:rPr>
      </w:pPr>
      <w:r w:rsidRPr="006F21D8">
        <w:rPr>
          <w:rFonts w:ascii="Avenir Book" w:hAnsi="Avenir Book" w:cs="Times New Roman"/>
          <w:b/>
        </w:rPr>
        <w:t>carterg@uwstout.edu</w:t>
      </w:r>
      <w:r w:rsidR="005E35B5">
        <w:rPr>
          <w:rFonts w:ascii="Avenir Book" w:hAnsi="Avenir Book" w:cs="Times New Roman"/>
          <w:b/>
        </w:rPr>
        <w:t xml:space="preserve"> | 715-232-3384 </w:t>
      </w:r>
    </w:p>
    <w:p w14:paraId="54E7E090" w14:textId="77777777" w:rsidR="005E35B5" w:rsidRPr="005E35B5" w:rsidRDefault="005E35B5" w:rsidP="005E35B5">
      <w:pPr>
        <w:rPr>
          <w:rFonts w:ascii="Avenir Book" w:hAnsi="Avenir Book" w:cs="Times New Roman"/>
          <w:b/>
        </w:rPr>
      </w:pPr>
      <w:r w:rsidRPr="005E35B5">
        <w:rPr>
          <w:rFonts w:ascii="Avenir Book" w:hAnsi="Avenir Book" w:cs="Times New Roman"/>
          <w:b/>
        </w:rPr>
        <w:t>Face-to-Face Office Hours: Monday, Wednesday, Friday 11:00-1:00pm</w:t>
      </w:r>
    </w:p>
    <w:p w14:paraId="18A23D50" w14:textId="109BFA36" w:rsidR="005C4C77" w:rsidRDefault="005E35B5" w:rsidP="00CE7DDF">
      <w:pPr>
        <w:rPr>
          <w:rFonts w:ascii="Avenir Book" w:hAnsi="Avenir Book" w:cs="Times New Roman"/>
          <w:b/>
        </w:rPr>
      </w:pPr>
      <w:r w:rsidRPr="005E35B5">
        <w:rPr>
          <w:rFonts w:ascii="Avenir Book" w:hAnsi="Avenir Book" w:cs="Times New Roman"/>
          <w:b/>
        </w:rPr>
        <w:t xml:space="preserve">Virtual Office Hours: Friday 12:00-1:00pm </w:t>
      </w:r>
    </w:p>
    <w:p w14:paraId="4ADA92AD" w14:textId="77777777" w:rsidR="005E35B5" w:rsidRPr="005E35B5" w:rsidRDefault="005E35B5" w:rsidP="00CE7DDF">
      <w:pPr>
        <w:rPr>
          <w:rFonts w:ascii="Avenir Book" w:hAnsi="Avenir Book" w:cs="Times New Roman"/>
          <w:b/>
        </w:rPr>
      </w:pPr>
    </w:p>
    <w:p w14:paraId="6E3D64FE" w14:textId="6968FA17" w:rsidR="000C5414" w:rsidRPr="006F21D8" w:rsidRDefault="000C5414" w:rsidP="00CE7DDF">
      <w:pPr>
        <w:rPr>
          <w:rFonts w:ascii="Avenir Book" w:hAnsi="Avenir Book" w:cs="Times New Roman"/>
        </w:rPr>
      </w:pPr>
      <w:r w:rsidRPr="006F21D8">
        <w:rPr>
          <w:rFonts w:ascii="Avenir Book" w:hAnsi="Avenir Book" w:cs="Times New Roman"/>
        </w:rPr>
        <w:t>“Rhetoric is the art of speaking or writing to the public</w:t>
      </w:r>
      <w:r w:rsidR="008608A8" w:rsidRPr="006F21D8">
        <w:rPr>
          <w:rFonts w:ascii="Avenir Book" w:hAnsi="Avenir Book" w:cs="Times New Roman"/>
        </w:rPr>
        <w:t>—</w:t>
      </w:r>
      <w:r w:rsidRPr="006F21D8">
        <w:rPr>
          <w:rFonts w:ascii="Avenir Book" w:hAnsi="Avenir Book" w:cs="Times New Roman"/>
        </w:rPr>
        <w:t>and not always a friendly or familiar public.  Rhetoric is the art of persuading others that our course of action is a correct course of action.  The art is in knowing our audience, in shaping our voice, audible or written, so that our audience clearly understands our message and is persuaded</w:t>
      </w:r>
      <w:r w:rsidR="008608A8" w:rsidRPr="006F21D8">
        <w:rPr>
          <w:rFonts w:ascii="Avenir Book" w:hAnsi="Avenir Book" w:cs="Times New Roman"/>
        </w:rPr>
        <w:t>—</w:t>
      </w:r>
      <w:r w:rsidRPr="006F21D8">
        <w:rPr>
          <w:rFonts w:ascii="Avenir Book" w:hAnsi="Avenir Book" w:cs="Times New Roman"/>
        </w:rPr>
        <w:t xml:space="preserve">maybe not always persuaded to act, but at least persuaded to acknowledge that another point of view is possible.” </w:t>
      </w:r>
    </w:p>
    <w:p w14:paraId="4A3F8E1C" w14:textId="445859FC" w:rsidR="000C5414" w:rsidRPr="006F21D8" w:rsidRDefault="000C5414" w:rsidP="000C5414">
      <w:pPr>
        <w:ind w:left="2880"/>
        <w:rPr>
          <w:rFonts w:ascii="Avenir Book" w:hAnsi="Avenir Book" w:cs="Times New Roman"/>
        </w:rPr>
      </w:pPr>
      <w:r w:rsidRPr="006F21D8">
        <w:rPr>
          <w:rFonts w:ascii="Avenir Book" w:hAnsi="Avenir Book" w:cs="Times New Roman"/>
        </w:rPr>
        <w:t>– Online Writing Lab, California State University, Sacramento</w:t>
      </w:r>
    </w:p>
    <w:p w14:paraId="0C81002D" w14:textId="77777777" w:rsidR="000C5414" w:rsidRPr="006F21D8" w:rsidRDefault="000C5414" w:rsidP="000C5414">
      <w:pPr>
        <w:rPr>
          <w:rFonts w:ascii="Avenir Book" w:hAnsi="Avenir Book" w:cs="Times New Roman"/>
        </w:rPr>
      </w:pPr>
    </w:p>
    <w:p w14:paraId="4BF079D7" w14:textId="5E7B6E7D" w:rsidR="000C5414" w:rsidRPr="006F21D8" w:rsidRDefault="000C5414" w:rsidP="000C5414">
      <w:pPr>
        <w:rPr>
          <w:rFonts w:ascii="Avenir Book" w:hAnsi="Avenir Book" w:cs="Times New Roman"/>
          <w:color w:val="2A2A2A"/>
        </w:rPr>
      </w:pPr>
      <w:r w:rsidRPr="006F21D8">
        <w:rPr>
          <w:rFonts w:ascii="Avenir Book" w:hAnsi="Avenir Book" w:cs="Times New Roman"/>
        </w:rPr>
        <w:t>“</w:t>
      </w:r>
      <w:r w:rsidRPr="006F21D8">
        <w:rPr>
          <w:rFonts w:ascii="Avenir Book" w:hAnsi="Avenir Book" w:cs="Times New Roman"/>
          <w:color w:val="2A2A2A"/>
        </w:rPr>
        <w:t>Rhetoric is basically the strategic use of communication to accomplish purposes with target audiences.  It can be used for ethical and unethical purposes, but ought to be used for good ends and to enhance truthful and honest messages.”</w:t>
      </w:r>
    </w:p>
    <w:p w14:paraId="404AA793" w14:textId="566B4137" w:rsidR="000C5414" w:rsidRPr="006F21D8" w:rsidRDefault="000C5414" w:rsidP="000C5414">
      <w:pPr>
        <w:rPr>
          <w:rFonts w:ascii="Avenir Book" w:hAnsi="Avenir Book" w:cs="Times New Roman"/>
          <w:color w:val="2A2A2A"/>
        </w:rPr>
      </w:pPr>
      <w:r w:rsidRPr="006F21D8">
        <w:rPr>
          <w:rFonts w:ascii="Avenir Book" w:hAnsi="Avenir Book" w:cs="Times New Roman"/>
          <w:color w:val="2A2A2A"/>
        </w:rPr>
        <w:tab/>
      </w:r>
      <w:r w:rsidRPr="006F21D8">
        <w:rPr>
          <w:rFonts w:ascii="Avenir Book" w:hAnsi="Avenir Book" w:cs="Times New Roman"/>
          <w:color w:val="2A2A2A"/>
        </w:rPr>
        <w:tab/>
      </w:r>
      <w:r w:rsidRPr="006F21D8">
        <w:rPr>
          <w:rFonts w:ascii="Avenir Book" w:hAnsi="Avenir Book" w:cs="Times New Roman"/>
          <w:color w:val="2A2A2A"/>
        </w:rPr>
        <w:tab/>
      </w:r>
      <w:r w:rsidRPr="006F21D8">
        <w:rPr>
          <w:rFonts w:ascii="Avenir Book" w:hAnsi="Avenir Book" w:cs="Times New Roman"/>
          <w:color w:val="2A2A2A"/>
        </w:rPr>
        <w:tab/>
      </w:r>
      <w:r w:rsidRPr="006F21D8">
        <w:rPr>
          <w:rFonts w:ascii="Avenir Book" w:hAnsi="Avenir Book" w:cs="Times New Roman"/>
        </w:rPr>
        <w:t xml:space="preserve">– </w:t>
      </w:r>
      <w:r w:rsidRPr="006F21D8">
        <w:rPr>
          <w:rFonts w:ascii="Avenir Book" w:hAnsi="Avenir Book" w:cs="Times New Roman"/>
          <w:color w:val="2A2A2A"/>
        </w:rPr>
        <w:t xml:space="preserve"> Edu*Rhetor Blog</w:t>
      </w:r>
    </w:p>
    <w:p w14:paraId="426655C5" w14:textId="77777777" w:rsidR="008608A8" w:rsidRPr="006F21D8" w:rsidRDefault="008608A8" w:rsidP="000C5414">
      <w:pPr>
        <w:rPr>
          <w:rFonts w:ascii="Avenir Book" w:hAnsi="Avenir Book" w:cs="Times New Roman"/>
          <w:color w:val="2A2A2A"/>
        </w:rPr>
      </w:pPr>
    </w:p>
    <w:p w14:paraId="07ADCE6D" w14:textId="5B2FB4A5" w:rsidR="008608A8" w:rsidRPr="006F21D8" w:rsidRDefault="008608A8" w:rsidP="000C5414">
      <w:pPr>
        <w:rPr>
          <w:rFonts w:ascii="Avenir Book" w:hAnsi="Avenir Book" w:cs="Times New Roman"/>
        </w:rPr>
      </w:pPr>
      <w:r w:rsidRPr="006F21D8">
        <w:rPr>
          <w:rFonts w:ascii="Avenir Book" w:hAnsi="Avenir Book" w:cs="Times New Roman"/>
          <w:color w:val="2A2A2A"/>
        </w:rPr>
        <w:t>“</w:t>
      </w:r>
      <w:r w:rsidRPr="006F21D8">
        <w:rPr>
          <w:rFonts w:ascii="Avenir Book" w:hAnsi="Avenir Book" w:cs="Times New Roman"/>
        </w:rPr>
        <w:t>Rhetorical argument is not blaming someone. Today it is commonly used in a most pejorative way; making rhetoric sound like little more than name-calling and childish arguing. What we want to do with good rhetorical reasoning is to win over an audience—which can be any onlookers, television viewers, an electorate or each other.”</w:t>
      </w:r>
    </w:p>
    <w:p w14:paraId="70F698FD" w14:textId="2349A445" w:rsidR="008608A8" w:rsidRPr="006F21D8" w:rsidRDefault="008608A8" w:rsidP="008608A8">
      <w:pPr>
        <w:ind w:left="2880"/>
        <w:rPr>
          <w:rFonts w:ascii="Avenir Book" w:hAnsi="Avenir Book" w:cs="Times New Roman"/>
        </w:rPr>
      </w:pPr>
      <w:r w:rsidRPr="006F21D8">
        <w:rPr>
          <w:rFonts w:ascii="Avenir Book" w:hAnsi="Avenir Book" w:cs="Times New Roman"/>
        </w:rPr>
        <w:t xml:space="preserve">– Mike Putnam, Department of Communication, The University of </w:t>
      </w:r>
    </w:p>
    <w:p w14:paraId="31D4E78B" w14:textId="33AE5DDF" w:rsidR="008608A8" w:rsidRPr="006F21D8" w:rsidRDefault="008608A8" w:rsidP="008608A8">
      <w:pPr>
        <w:ind w:left="2880"/>
        <w:rPr>
          <w:rFonts w:ascii="Avenir Book" w:hAnsi="Avenir Book" w:cs="Times New Roman"/>
          <w:color w:val="2A2A2A"/>
        </w:rPr>
      </w:pPr>
      <w:r w:rsidRPr="006F21D8">
        <w:rPr>
          <w:rFonts w:ascii="Avenir Book" w:hAnsi="Avenir Book" w:cs="Times New Roman"/>
        </w:rPr>
        <w:t xml:space="preserve">        Texas, Arlington</w:t>
      </w:r>
    </w:p>
    <w:p w14:paraId="6BB1D017" w14:textId="77777777" w:rsidR="000C5414" w:rsidRPr="006F21D8" w:rsidRDefault="000C5414" w:rsidP="000C5414">
      <w:pPr>
        <w:rPr>
          <w:rFonts w:ascii="Avenir Book" w:hAnsi="Avenir Book" w:cs="Times New Roman"/>
          <w:color w:val="2A2A2A"/>
        </w:rPr>
      </w:pPr>
    </w:p>
    <w:p w14:paraId="341572BE" w14:textId="77777777" w:rsidR="00780D1F" w:rsidRPr="006F21D8" w:rsidRDefault="00780D1F" w:rsidP="00CE7DDF">
      <w:pPr>
        <w:rPr>
          <w:rFonts w:ascii="Avenir Book" w:hAnsi="Avenir Book" w:cs="Times New Roman"/>
          <w:sz w:val="28"/>
          <w:szCs w:val="28"/>
        </w:rPr>
      </w:pPr>
      <w:r w:rsidRPr="006F21D8">
        <w:rPr>
          <w:rFonts w:ascii="Avenir Book" w:hAnsi="Avenir Book" w:cs="Times New Roman"/>
          <w:b/>
          <w:sz w:val="28"/>
          <w:szCs w:val="28"/>
        </w:rPr>
        <w:t>Course Description</w:t>
      </w:r>
    </w:p>
    <w:p w14:paraId="35DFB42C" w14:textId="2AC2D480" w:rsidR="00780D1F" w:rsidRPr="006F21D8" w:rsidRDefault="00780D1F" w:rsidP="00CE7DDF">
      <w:pPr>
        <w:rPr>
          <w:rFonts w:ascii="Avenir Book" w:hAnsi="Avenir Book" w:cs="Times New Roman"/>
        </w:rPr>
      </w:pPr>
      <w:r w:rsidRPr="006F21D8">
        <w:rPr>
          <w:rFonts w:ascii="Avenir Book" w:hAnsi="Avenir Book" w:cs="Times New Roman"/>
        </w:rPr>
        <w:t xml:space="preserve">Rhetorical Theory will provide students with a survey of the history and theories of rhetoric from the Classical period to contemporary time, emphasizing the applications of rhetoric to the written and visual communication typically practiced by technical communicators. </w:t>
      </w:r>
    </w:p>
    <w:p w14:paraId="32383A7E" w14:textId="77777777" w:rsidR="003E55AD" w:rsidRPr="006F21D8" w:rsidRDefault="003E55AD" w:rsidP="00CE7DDF">
      <w:pPr>
        <w:rPr>
          <w:rFonts w:ascii="Avenir Book" w:hAnsi="Avenir Book" w:cs="Times New Roman"/>
        </w:rPr>
      </w:pPr>
    </w:p>
    <w:p w14:paraId="39A57AB6" w14:textId="77777777" w:rsidR="003E55AD" w:rsidRPr="006F21D8" w:rsidRDefault="003E55AD" w:rsidP="003E55AD">
      <w:pPr>
        <w:rPr>
          <w:rFonts w:ascii="Avenir Book" w:hAnsi="Avenir Book" w:cs="Times New Roman"/>
        </w:rPr>
      </w:pPr>
      <w:r w:rsidRPr="006F21D8">
        <w:rPr>
          <w:rFonts w:ascii="Avenir Book" w:hAnsi="Avenir Book" w:cs="Times New Roman"/>
        </w:rPr>
        <w:lastRenderedPageBreak/>
        <w:t xml:space="preserve">The MSTPC program advocates the Society for Technical Communication’s </w:t>
      </w:r>
      <w:hyperlink r:id="rId8" w:history="1">
        <w:r w:rsidRPr="006F21D8">
          <w:rPr>
            <w:rStyle w:val="Hyperlink"/>
            <w:rFonts w:ascii="Avenir Book" w:hAnsi="Avenir Book" w:cs="Times New Roman"/>
          </w:rPr>
          <w:t>“Ethical Principles for Technical Communicators”</w:t>
        </w:r>
      </w:hyperlink>
      <w:r w:rsidRPr="006F21D8">
        <w:rPr>
          <w:rFonts w:ascii="Avenir Book" w:hAnsi="Avenir Book" w:cs="Times New Roman"/>
        </w:rPr>
        <w:t xml:space="preserve"> and works to incorporate these principles into coursework discussions and practice.</w:t>
      </w:r>
    </w:p>
    <w:p w14:paraId="620FCAF5" w14:textId="77777777" w:rsidR="00780D1F" w:rsidRPr="006F21D8" w:rsidRDefault="00780D1F" w:rsidP="00CE7DDF">
      <w:pPr>
        <w:rPr>
          <w:rFonts w:ascii="Avenir Book" w:hAnsi="Avenir Book" w:cs="Times New Roman"/>
          <w:b/>
        </w:rPr>
      </w:pPr>
    </w:p>
    <w:p w14:paraId="739BED01" w14:textId="77777777" w:rsidR="005C4C77" w:rsidRPr="006F21D8" w:rsidRDefault="005C4C77" w:rsidP="005C4C77">
      <w:pPr>
        <w:rPr>
          <w:rFonts w:ascii="Avenir Book" w:hAnsi="Avenir Book" w:cs="Times New Roman"/>
          <w:b/>
          <w:sz w:val="28"/>
          <w:szCs w:val="28"/>
        </w:rPr>
      </w:pPr>
      <w:r w:rsidRPr="006F21D8">
        <w:rPr>
          <w:rFonts w:ascii="Avenir Book" w:hAnsi="Avenir Book" w:cs="Times New Roman"/>
          <w:b/>
          <w:sz w:val="28"/>
          <w:szCs w:val="28"/>
        </w:rPr>
        <w:t>Course Objectives</w:t>
      </w:r>
    </w:p>
    <w:p w14:paraId="3FE0256A" w14:textId="77777777" w:rsidR="005C4C77" w:rsidRPr="006F21D8" w:rsidRDefault="005C4C77" w:rsidP="005C4C77">
      <w:pPr>
        <w:rPr>
          <w:rFonts w:ascii="Avenir Book" w:hAnsi="Avenir Book" w:cs="Times New Roman"/>
        </w:rPr>
      </w:pPr>
      <w:r w:rsidRPr="006F21D8">
        <w:rPr>
          <w:rFonts w:ascii="Avenir Book" w:hAnsi="Avenir Book" w:cs="Times New Roman"/>
        </w:rPr>
        <w:t>Upon completion of this course, students will be able to achieve the following objectives:</w:t>
      </w:r>
    </w:p>
    <w:p w14:paraId="7F97F976" w14:textId="77777777" w:rsidR="005E35B5" w:rsidRDefault="00FD5B23" w:rsidP="00FD5B23">
      <w:pPr>
        <w:pStyle w:val="ListParagraph"/>
        <w:widowControl w:val="0"/>
        <w:numPr>
          <w:ilvl w:val="0"/>
          <w:numId w:val="34"/>
        </w:numPr>
        <w:autoSpaceDE w:val="0"/>
        <w:autoSpaceDN w:val="0"/>
        <w:adjustRightInd w:val="0"/>
        <w:rPr>
          <w:rFonts w:ascii="Avenir Book" w:hAnsi="Avenir Book" w:cs="Times New Roman"/>
        </w:rPr>
      </w:pPr>
      <w:r w:rsidRPr="005E35B5">
        <w:rPr>
          <w:rFonts w:ascii="Avenir Book" w:hAnsi="Avenir Book" w:cs="Times New Roman"/>
        </w:rPr>
        <w:t>Program Objective #2: Select and apply theoretical concepts and principles to the interpretation of technical and professional communication phenomenon.</w:t>
      </w:r>
    </w:p>
    <w:p w14:paraId="1E6E9E40" w14:textId="77777777" w:rsidR="005E35B5" w:rsidRDefault="00FD5B23" w:rsidP="00FD5B23">
      <w:pPr>
        <w:pStyle w:val="ListParagraph"/>
        <w:widowControl w:val="0"/>
        <w:numPr>
          <w:ilvl w:val="0"/>
          <w:numId w:val="34"/>
        </w:numPr>
        <w:autoSpaceDE w:val="0"/>
        <w:autoSpaceDN w:val="0"/>
        <w:adjustRightInd w:val="0"/>
        <w:rPr>
          <w:rFonts w:ascii="Avenir Book" w:hAnsi="Avenir Book" w:cs="Times New Roman"/>
        </w:rPr>
      </w:pPr>
      <w:r w:rsidRPr="005E35B5">
        <w:rPr>
          <w:rFonts w:ascii="Avenir Book" w:hAnsi="Avenir Book" w:cs="Times New Roman"/>
        </w:rPr>
        <w:t>Program Objective #3: Evaluate relevant scholarship as a means of informing inquiry in technical and professional communication.</w:t>
      </w:r>
    </w:p>
    <w:p w14:paraId="19387523" w14:textId="77777777" w:rsidR="005E35B5" w:rsidRDefault="00FD5B23" w:rsidP="00FD5B23">
      <w:pPr>
        <w:pStyle w:val="ListParagraph"/>
        <w:widowControl w:val="0"/>
        <w:numPr>
          <w:ilvl w:val="0"/>
          <w:numId w:val="34"/>
        </w:numPr>
        <w:autoSpaceDE w:val="0"/>
        <w:autoSpaceDN w:val="0"/>
        <w:adjustRightInd w:val="0"/>
        <w:rPr>
          <w:rFonts w:ascii="Avenir Book" w:hAnsi="Avenir Book" w:cs="Times New Roman"/>
        </w:rPr>
      </w:pPr>
      <w:r w:rsidRPr="005E35B5">
        <w:rPr>
          <w:rFonts w:ascii="Avenir Book" w:hAnsi="Avenir Book" w:cs="Times New Roman"/>
        </w:rPr>
        <w:t>Program Objective #4: Select, design and conduct research, using proper methods and methodology, making sound recommendations and drawing logical conclusions.</w:t>
      </w:r>
    </w:p>
    <w:p w14:paraId="543BB818" w14:textId="77777777" w:rsidR="005E35B5" w:rsidRDefault="00FD5B23" w:rsidP="00FD5B23">
      <w:pPr>
        <w:pStyle w:val="ListParagraph"/>
        <w:widowControl w:val="0"/>
        <w:numPr>
          <w:ilvl w:val="0"/>
          <w:numId w:val="34"/>
        </w:numPr>
        <w:autoSpaceDE w:val="0"/>
        <w:autoSpaceDN w:val="0"/>
        <w:adjustRightInd w:val="0"/>
        <w:rPr>
          <w:rFonts w:ascii="Avenir Book" w:hAnsi="Avenir Book" w:cs="Times New Roman"/>
        </w:rPr>
      </w:pPr>
      <w:r w:rsidRPr="005E35B5">
        <w:rPr>
          <w:rFonts w:ascii="Avenir Book" w:hAnsi="Avenir Book" w:cs="Times New Roman"/>
        </w:rPr>
        <w:t>Program Objective #5: Compose texts, designs and other deliverables, demonstrating ethical, rhetorical, and user-centered strategies.</w:t>
      </w:r>
    </w:p>
    <w:p w14:paraId="112A52BE" w14:textId="77777777" w:rsidR="005E35B5" w:rsidRDefault="00FD5B23" w:rsidP="00FD5B23">
      <w:pPr>
        <w:pStyle w:val="ListParagraph"/>
        <w:widowControl w:val="0"/>
        <w:numPr>
          <w:ilvl w:val="0"/>
          <w:numId w:val="34"/>
        </w:numPr>
        <w:autoSpaceDE w:val="0"/>
        <w:autoSpaceDN w:val="0"/>
        <w:adjustRightInd w:val="0"/>
        <w:rPr>
          <w:rFonts w:ascii="Avenir Book" w:hAnsi="Avenir Book" w:cs="Times New Roman"/>
        </w:rPr>
      </w:pPr>
      <w:r w:rsidRPr="005E35B5">
        <w:rPr>
          <w:rFonts w:ascii="Avenir Book" w:hAnsi="Avenir Book" w:cs="Times New Roman"/>
        </w:rPr>
        <w:t>Program Objective #9: Plan a documentation schedule and monitor project progress against that schedule.</w:t>
      </w:r>
    </w:p>
    <w:p w14:paraId="718A35A5" w14:textId="1FB50EEE" w:rsidR="005C4C77" w:rsidRPr="005E35B5" w:rsidRDefault="00FD5B23" w:rsidP="00FD5B23">
      <w:pPr>
        <w:pStyle w:val="ListParagraph"/>
        <w:widowControl w:val="0"/>
        <w:numPr>
          <w:ilvl w:val="0"/>
          <w:numId w:val="34"/>
        </w:numPr>
        <w:autoSpaceDE w:val="0"/>
        <w:autoSpaceDN w:val="0"/>
        <w:adjustRightInd w:val="0"/>
        <w:rPr>
          <w:rFonts w:ascii="Avenir Book" w:hAnsi="Avenir Book" w:cs="Times New Roman"/>
        </w:rPr>
      </w:pPr>
      <w:r w:rsidRPr="005E35B5">
        <w:rPr>
          <w:rFonts w:ascii="Avenir Book" w:hAnsi="Avenir Book" w:cs="Times New Roman"/>
        </w:rPr>
        <w:t>Program Objective #10: Evaluate and execute team-building and interpersonal communication strategies.</w:t>
      </w:r>
    </w:p>
    <w:p w14:paraId="03C9A9B5" w14:textId="77777777" w:rsidR="00FD5B23" w:rsidRPr="006F21D8" w:rsidRDefault="00FD5B23" w:rsidP="005C4C77">
      <w:pPr>
        <w:rPr>
          <w:rFonts w:ascii="Avenir Book" w:hAnsi="Avenir Book" w:cs="Times New Roman"/>
          <w:b/>
        </w:rPr>
      </w:pPr>
    </w:p>
    <w:p w14:paraId="5E390063" w14:textId="77777777" w:rsidR="005C4C77" w:rsidRPr="006F21D8" w:rsidRDefault="005C4C77" w:rsidP="005C4C77">
      <w:pPr>
        <w:rPr>
          <w:rFonts w:ascii="Avenir Book" w:hAnsi="Avenir Book" w:cs="Times New Roman"/>
          <w:sz w:val="28"/>
          <w:szCs w:val="28"/>
        </w:rPr>
      </w:pPr>
      <w:r w:rsidRPr="006F21D8">
        <w:rPr>
          <w:rFonts w:ascii="Avenir Book" w:hAnsi="Avenir Book" w:cs="Times New Roman"/>
          <w:b/>
          <w:sz w:val="28"/>
          <w:szCs w:val="28"/>
        </w:rPr>
        <w:t>Course Outline</w:t>
      </w:r>
    </w:p>
    <w:p w14:paraId="4BD0C323" w14:textId="2E6CD932" w:rsidR="005C4C77" w:rsidRPr="006F21D8" w:rsidRDefault="005C4C77" w:rsidP="005C4C77">
      <w:pPr>
        <w:pStyle w:val="ListParagraph"/>
        <w:numPr>
          <w:ilvl w:val="0"/>
          <w:numId w:val="22"/>
        </w:numPr>
        <w:rPr>
          <w:rFonts w:ascii="Avenir Book" w:hAnsi="Avenir Book" w:cs="Times New Roman"/>
        </w:rPr>
      </w:pPr>
      <w:r w:rsidRPr="006F21D8">
        <w:rPr>
          <w:rFonts w:ascii="Avenir Book" w:hAnsi="Avenir Book" w:cs="Times New Roman"/>
        </w:rPr>
        <w:t xml:space="preserve">History of Rhetoric </w:t>
      </w:r>
    </w:p>
    <w:p w14:paraId="22DAE225" w14:textId="20D529B5" w:rsidR="005C4C77" w:rsidRPr="006F21D8" w:rsidRDefault="005C4C77" w:rsidP="005C4C77">
      <w:pPr>
        <w:pStyle w:val="ListParagraph"/>
        <w:numPr>
          <w:ilvl w:val="0"/>
          <w:numId w:val="22"/>
        </w:numPr>
        <w:rPr>
          <w:rFonts w:ascii="Avenir Book" w:hAnsi="Avenir Book" w:cs="Times New Roman"/>
        </w:rPr>
      </w:pPr>
      <w:r w:rsidRPr="006F21D8">
        <w:rPr>
          <w:rFonts w:ascii="Avenir Book" w:hAnsi="Avenir Book" w:cs="Times New Roman"/>
        </w:rPr>
        <w:t xml:space="preserve">Rhetoric, </w:t>
      </w:r>
      <w:r w:rsidR="004811BD" w:rsidRPr="006F21D8">
        <w:rPr>
          <w:rFonts w:ascii="Avenir Book" w:hAnsi="Avenir Book" w:cs="Times New Roman"/>
        </w:rPr>
        <w:t>Technical, and</w:t>
      </w:r>
      <w:r w:rsidRPr="006F21D8">
        <w:rPr>
          <w:rFonts w:ascii="Avenir Book" w:hAnsi="Avenir Book" w:cs="Times New Roman"/>
        </w:rPr>
        <w:t xml:space="preserve"> </w:t>
      </w:r>
      <w:r w:rsidR="004811BD" w:rsidRPr="006F21D8">
        <w:rPr>
          <w:rFonts w:ascii="Avenir Book" w:hAnsi="Avenir Book" w:cs="Times New Roman"/>
        </w:rPr>
        <w:t>Professional Communication</w:t>
      </w:r>
      <w:r w:rsidRPr="006F21D8">
        <w:rPr>
          <w:rFonts w:ascii="Avenir Book" w:hAnsi="Avenir Book" w:cs="Times New Roman"/>
        </w:rPr>
        <w:t xml:space="preserve"> </w:t>
      </w:r>
    </w:p>
    <w:p w14:paraId="42226368" w14:textId="2CADD6BA" w:rsidR="005C4C77" w:rsidRPr="006F21D8" w:rsidRDefault="005C4C77" w:rsidP="005C4C77">
      <w:pPr>
        <w:pStyle w:val="ListParagraph"/>
        <w:numPr>
          <w:ilvl w:val="0"/>
          <w:numId w:val="22"/>
        </w:numPr>
        <w:rPr>
          <w:rFonts w:ascii="Avenir Book" w:hAnsi="Avenir Book" w:cs="Times New Roman"/>
        </w:rPr>
      </w:pPr>
      <w:r w:rsidRPr="006F21D8">
        <w:rPr>
          <w:rFonts w:ascii="Avenir Book" w:hAnsi="Avenir Book" w:cs="Times New Roman"/>
        </w:rPr>
        <w:t xml:space="preserve">Real-World Applications </w:t>
      </w:r>
    </w:p>
    <w:p w14:paraId="3C4C6EF0" w14:textId="77777777" w:rsidR="005C4C77" w:rsidRPr="006F21D8" w:rsidRDefault="005C4C77" w:rsidP="00CE7DDF">
      <w:pPr>
        <w:rPr>
          <w:rFonts w:ascii="Avenir Book" w:hAnsi="Avenir Book" w:cs="Times New Roman"/>
          <w:b/>
          <w:sz w:val="28"/>
          <w:szCs w:val="28"/>
        </w:rPr>
      </w:pPr>
    </w:p>
    <w:p w14:paraId="12EA0414" w14:textId="2F009074" w:rsidR="00FE264F" w:rsidRPr="006F21D8" w:rsidRDefault="008422C8" w:rsidP="00CE7DDF">
      <w:pPr>
        <w:rPr>
          <w:rFonts w:ascii="Avenir Book" w:hAnsi="Avenir Book" w:cs="Times New Roman"/>
          <w:b/>
          <w:sz w:val="28"/>
          <w:szCs w:val="28"/>
        </w:rPr>
      </w:pPr>
      <w:r w:rsidRPr="006F21D8">
        <w:rPr>
          <w:rFonts w:ascii="Avenir Book" w:hAnsi="Avenir Book" w:cs="Times New Roman"/>
          <w:b/>
          <w:sz w:val="28"/>
          <w:szCs w:val="28"/>
        </w:rPr>
        <w:t>Primary Course Text</w:t>
      </w:r>
    </w:p>
    <w:p w14:paraId="0C8C2AC5" w14:textId="2BA5F777" w:rsidR="0081211F" w:rsidRPr="00DA1DE6" w:rsidRDefault="008422C8" w:rsidP="003E55AD">
      <w:pPr>
        <w:rPr>
          <w:rFonts w:ascii="Avenir Book" w:hAnsi="Avenir Book" w:cs="Times New Roman"/>
          <w:bCs/>
        </w:rPr>
      </w:pPr>
      <w:r w:rsidRPr="006F21D8">
        <w:rPr>
          <w:rFonts w:ascii="Avenir Book" w:hAnsi="Avenir Book" w:cs="Times New Roman"/>
          <w:bCs/>
        </w:rPr>
        <w:t xml:space="preserve">Patricia Bizzell and Bruce Herzberg’s </w:t>
      </w:r>
      <w:r w:rsidRPr="006F21D8">
        <w:rPr>
          <w:rFonts w:ascii="Avenir Book" w:hAnsi="Avenir Book" w:cs="Times New Roman"/>
          <w:bCs/>
          <w:i/>
        </w:rPr>
        <w:t>The Rhetorical Tradition</w:t>
      </w:r>
      <w:r w:rsidR="00DA1DE6">
        <w:rPr>
          <w:rFonts w:ascii="Avenir Book" w:hAnsi="Avenir Book" w:cs="Times New Roman"/>
          <w:bCs/>
        </w:rPr>
        <w:t>.</w:t>
      </w:r>
    </w:p>
    <w:p w14:paraId="18351BB3" w14:textId="48746F47" w:rsidR="00FD5B23" w:rsidRDefault="00FD5B23" w:rsidP="003E55AD">
      <w:pPr>
        <w:rPr>
          <w:rFonts w:ascii="Avenir Book" w:hAnsi="Avenir Book" w:cs="Times New Roman"/>
          <w:bCs/>
        </w:rPr>
      </w:pPr>
      <w:r w:rsidRPr="006F21D8">
        <w:rPr>
          <w:rFonts w:ascii="Avenir Book" w:hAnsi="Avenir Book" w:cs="Times New Roman"/>
          <w:bCs/>
        </w:rPr>
        <w:t xml:space="preserve">Additional readings are on Learn. </w:t>
      </w:r>
    </w:p>
    <w:p w14:paraId="26A67B44" w14:textId="77777777" w:rsidR="00DA1DE6" w:rsidRDefault="00DA1DE6" w:rsidP="003E55AD">
      <w:pPr>
        <w:rPr>
          <w:rFonts w:ascii="Avenir Book" w:hAnsi="Avenir Book" w:cs="Times New Roman"/>
          <w:bCs/>
        </w:rPr>
      </w:pPr>
      <w:r>
        <w:rPr>
          <w:rFonts w:ascii="Avenir Book" w:hAnsi="Avenir Book" w:cs="Times New Roman"/>
          <w:bCs/>
        </w:rPr>
        <w:t xml:space="preserve">Craig Smith’s </w:t>
      </w:r>
      <w:r>
        <w:rPr>
          <w:rFonts w:ascii="Avenir Book" w:hAnsi="Avenir Book" w:cs="Times New Roman"/>
          <w:bCs/>
          <w:i/>
        </w:rPr>
        <w:t>Rhetoric and Human Consciousness</w:t>
      </w:r>
      <w:r>
        <w:rPr>
          <w:rFonts w:ascii="Avenir Book" w:hAnsi="Avenir Book" w:cs="Times New Roman"/>
          <w:bCs/>
        </w:rPr>
        <w:t xml:space="preserve"> is a supplementary book to use on </w:t>
      </w:r>
    </w:p>
    <w:p w14:paraId="191361FB" w14:textId="5BD39786" w:rsidR="00DA1DE6" w:rsidRPr="00DA1DE6" w:rsidRDefault="00DA1DE6" w:rsidP="00DA1DE6">
      <w:pPr>
        <w:ind w:firstLine="720"/>
        <w:rPr>
          <w:rFonts w:ascii="Avenir Book" w:hAnsi="Avenir Book" w:cs="Times New Roman"/>
          <w:bCs/>
        </w:rPr>
      </w:pPr>
      <w:r>
        <w:rPr>
          <w:rFonts w:ascii="Avenir Book" w:hAnsi="Avenir Book" w:cs="Times New Roman"/>
          <w:bCs/>
        </w:rPr>
        <w:t>your own accord.</w:t>
      </w:r>
    </w:p>
    <w:p w14:paraId="549BC204" w14:textId="77777777" w:rsidR="00506A05" w:rsidRPr="006F21D8" w:rsidRDefault="00506A05" w:rsidP="003E55AD">
      <w:pPr>
        <w:rPr>
          <w:rFonts w:ascii="Avenir Book" w:hAnsi="Avenir Book" w:cs="Times New Roman"/>
          <w:b/>
        </w:rPr>
      </w:pPr>
    </w:p>
    <w:p w14:paraId="75C71AC3" w14:textId="20D43137" w:rsidR="00CC2BD9" w:rsidRPr="006F21D8" w:rsidRDefault="00CC2BD9" w:rsidP="003E55AD">
      <w:pPr>
        <w:rPr>
          <w:rFonts w:ascii="Avenir Book" w:hAnsi="Avenir Book" w:cs="Times New Roman"/>
          <w:b/>
          <w:sz w:val="28"/>
          <w:szCs w:val="28"/>
        </w:rPr>
      </w:pPr>
      <w:r w:rsidRPr="006F21D8">
        <w:rPr>
          <w:rFonts w:ascii="Avenir Book" w:hAnsi="Avenir Book" w:cs="Times New Roman"/>
          <w:b/>
          <w:sz w:val="28"/>
          <w:szCs w:val="28"/>
        </w:rPr>
        <w:t>Assignments</w:t>
      </w:r>
    </w:p>
    <w:p w14:paraId="0770DBAF" w14:textId="764A29D3" w:rsidR="00CC2BD9" w:rsidRPr="006F21D8" w:rsidRDefault="006C0A24" w:rsidP="003E55AD">
      <w:pPr>
        <w:rPr>
          <w:rFonts w:ascii="Avenir Book" w:hAnsi="Avenir Book" w:cs="Times New Roman"/>
          <w:b/>
          <w:i/>
        </w:rPr>
      </w:pPr>
      <w:r w:rsidRPr="006F21D8">
        <w:rPr>
          <w:rFonts w:ascii="Avenir Book" w:hAnsi="Avenir Book" w:cs="Times New Roman"/>
          <w:b/>
          <w:i/>
        </w:rPr>
        <w:t>Participation</w:t>
      </w:r>
      <w:r w:rsidR="00AB1BD8" w:rsidRPr="006F21D8">
        <w:rPr>
          <w:rFonts w:ascii="Avenir Book" w:hAnsi="Avenir Book" w:cs="Times New Roman"/>
          <w:b/>
          <w:i/>
        </w:rPr>
        <w:t>/Attendance</w:t>
      </w:r>
      <w:r w:rsidRPr="006F21D8">
        <w:rPr>
          <w:rFonts w:ascii="Avenir Book" w:hAnsi="Avenir Book" w:cs="Times New Roman"/>
          <w:b/>
          <w:i/>
        </w:rPr>
        <w:t xml:space="preserve"> 30</w:t>
      </w:r>
      <w:r w:rsidR="00CC2BD9" w:rsidRPr="006F21D8">
        <w:rPr>
          <w:rFonts w:ascii="Avenir Book" w:hAnsi="Avenir Book" w:cs="Times New Roman"/>
          <w:b/>
          <w:i/>
        </w:rPr>
        <w:t>%</w:t>
      </w:r>
    </w:p>
    <w:p w14:paraId="0718A9B2" w14:textId="35F0A535" w:rsidR="003803CA" w:rsidRPr="006F21D8" w:rsidRDefault="00AB1BD8" w:rsidP="003803CA">
      <w:pPr>
        <w:rPr>
          <w:rFonts w:ascii="Avenir Book" w:hAnsi="Avenir Book" w:cs="Times New Roman"/>
          <w:b/>
        </w:rPr>
      </w:pPr>
      <w:r w:rsidRPr="006F21D8">
        <w:rPr>
          <w:rFonts w:ascii="Avenir Book" w:hAnsi="Avenir Book" w:cs="Times New Roman"/>
        </w:rPr>
        <w:t xml:space="preserve">Participation will be determined by completeness, thoroughness, and thoughtfulness </w:t>
      </w:r>
      <w:r w:rsidR="00A2683B" w:rsidRPr="006F21D8">
        <w:rPr>
          <w:rFonts w:ascii="Avenir Book" w:hAnsi="Avenir Book" w:cs="Times New Roman"/>
        </w:rPr>
        <w:t>of</w:t>
      </w:r>
      <w:r w:rsidRPr="006F21D8">
        <w:rPr>
          <w:rFonts w:ascii="Avenir Book" w:hAnsi="Avenir Book" w:cs="Times New Roman"/>
        </w:rPr>
        <w:t xml:space="preserve"> discussion thread and blog postings. Students will be graded on a 0, 5, or 10 point scale. </w:t>
      </w:r>
      <w:r w:rsidR="008D2002" w:rsidRPr="006F21D8">
        <w:rPr>
          <w:rFonts w:ascii="Avenir Book" w:hAnsi="Avenir Book" w:cs="Times New Roman"/>
        </w:rPr>
        <w:t xml:space="preserve">This course is designed to emphasize interaction of and collaboration between students, thus failure to complete assignments on time will adversely affect your overall course grade. </w:t>
      </w:r>
      <w:r w:rsidR="005E35B5">
        <w:rPr>
          <w:rFonts w:ascii="Avenir Book" w:hAnsi="Avenir Book" w:cs="Times New Roman"/>
        </w:rPr>
        <w:t xml:space="preserve">Missing more than two weeks of class time (two discussion thread posts) will prevent you from passing the course. </w:t>
      </w:r>
      <w:r w:rsidR="005E35B5">
        <w:rPr>
          <w:rFonts w:ascii="Avenir Book" w:hAnsi="Avenir Book" w:cs="Times New Roman"/>
        </w:rPr>
        <w:softHyphen/>
      </w:r>
      <w:r w:rsidR="005E35B5">
        <w:rPr>
          <w:rFonts w:ascii="Avenir Book" w:hAnsi="Avenir Book" w:cs="Times New Roman"/>
        </w:rPr>
        <w:softHyphen/>
      </w:r>
      <w:r w:rsidR="005E35B5">
        <w:rPr>
          <w:rFonts w:ascii="Avenir Book" w:hAnsi="Avenir Book" w:cs="Times New Roman"/>
        </w:rPr>
        <w:softHyphen/>
      </w:r>
    </w:p>
    <w:p w14:paraId="6065B488" w14:textId="0BAEB906" w:rsidR="00AB1BD8" w:rsidRPr="006F21D8" w:rsidRDefault="00AB1BD8" w:rsidP="003E55AD">
      <w:pPr>
        <w:rPr>
          <w:rFonts w:ascii="Avenir Book" w:hAnsi="Avenir Book" w:cs="Times New Roman"/>
        </w:rPr>
      </w:pPr>
    </w:p>
    <w:p w14:paraId="00EA20D6" w14:textId="666CFCAA" w:rsidR="00CC2BD9" w:rsidRPr="006F21D8" w:rsidRDefault="00C3161B" w:rsidP="00CC2BD9">
      <w:pPr>
        <w:rPr>
          <w:rFonts w:ascii="Avenir Book" w:hAnsi="Avenir Book" w:cs="Times New Roman"/>
          <w:b/>
          <w:i/>
        </w:rPr>
      </w:pPr>
      <w:r>
        <w:rPr>
          <w:rFonts w:ascii="Avenir Book" w:hAnsi="Avenir Book" w:cs="Times New Roman"/>
          <w:b/>
          <w:i/>
        </w:rPr>
        <w:t>Reading Response</w:t>
      </w:r>
      <w:r w:rsidR="002B5AAA">
        <w:rPr>
          <w:rFonts w:ascii="Avenir Book" w:hAnsi="Avenir Book" w:cs="Times New Roman"/>
          <w:b/>
          <w:i/>
        </w:rPr>
        <w:t>s</w:t>
      </w:r>
      <w:bookmarkStart w:id="0" w:name="_GoBack"/>
      <w:bookmarkEnd w:id="0"/>
      <w:r>
        <w:rPr>
          <w:rFonts w:ascii="Avenir Book" w:hAnsi="Avenir Book" w:cs="Times New Roman"/>
          <w:b/>
          <w:i/>
        </w:rPr>
        <w:t xml:space="preserve"> 4</w:t>
      </w:r>
      <w:r w:rsidR="008422C8" w:rsidRPr="006F21D8">
        <w:rPr>
          <w:rFonts w:ascii="Avenir Book" w:hAnsi="Avenir Book" w:cs="Times New Roman"/>
          <w:b/>
          <w:i/>
        </w:rPr>
        <w:t xml:space="preserve">0% </w:t>
      </w:r>
    </w:p>
    <w:p w14:paraId="51FD78FE" w14:textId="4E6E9F29" w:rsidR="008422C8" w:rsidRPr="006F21D8" w:rsidRDefault="008422C8" w:rsidP="003E55AD">
      <w:pPr>
        <w:rPr>
          <w:rFonts w:ascii="Avenir Book" w:hAnsi="Avenir Book" w:cs="Times New Roman"/>
        </w:rPr>
      </w:pPr>
      <w:r w:rsidRPr="006F21D8">
        <w:rPr>
          <w:rFonts w:ascii="Avenir Book" w:hAnsi="Avenir Book" w:cs="Times New Roman"/>
        </w:rPr>
        <w:t>Students will write four</w:t>
      </w:r>
      <w:r w:rsidR="00A1381B">
        <w:rPr>
          <w:rFonts w:ascii="Avenir Book" w:hAnsi="Avenir Book" w:cs="Times New Roman"/>
        </w:rPr>
        <w:t>,</w:t>
      </w:r>
      <w:r w:rsidRPr="006F21D8">
        <w:rPr>
          <w:rFonts w:ascii="Avenir Book" w:hAnsi="Avenir Book" w:cs="Times New Roman"/>
        </w:rPr>
        <w:t xml:space="preserve"> </w:t>
      </w:r>
      <w:r w:rsidR="005E35B5">
        <w:rPr>
          <w:rFonts w:ascii="Avenir Book" w:hAnsi="Avenir Book" w:cs="Times New Roman"/>
        </w:rPr>
        <w:t>two</w:t>
      </w:r>
      <w:r w:rsidR="00A1381B">
        <w:rPr>
          <w:rFonts w:ascii="Avenir Book" w:hAnsi="Avenir Book" w:cs="Times New Roman"/>
        </w:rPr>
        <w:t>-</w:t>
      </w:r>
      <w:r w:rsidRPr="006F21D8">
        <w:rPr>
          <w:rFonts w:ascii="Avenir Book" w:hAnsi="Avenir Book" w:cs="Times New Roman"/>
        </w:rPr>
        <w:t xml:space="preserve">page reading responses based on </w:t>
      </w:r>
      <w:r w:rsidR="005E35B5">
        <w:rPr>
          <w:rFonts w:ascii="Avenir Book" w:hAnsi="Avenir Book" w:cs="Times New Roman"/>
        </w:rPr>
        <w:t>the readings</w:t>
      </w:r>
      <w:r w:rsidR="00A1381B">
        <w:rPr>
          <w:rFonts w:ascii="Avenir Book" w:hAnsi="Avenir Book" w:cs="Times New Roman"/>
        </w:rPr>
        <w:t xml:space="preserve"> for that week</w:t>
      </w:r>
      <w:r w:rsidRPr="006F21D8">
        <w:rPr>
          <w:rFonts w:ascii="Avenir Book" w:hAnsi="Avenir Book" w:cs="Times New Roman"/>
        </w:rPr>
        <w:t>.</w:t>
      </w:r>
      <w:r w:rsidR="00A1381B">
        <w:rPr>
          <w:rFonts w:ascii="Avenir Book" w:hAnsi="Avenir Book" w:cs="Times New Roman"/>
        </w:rPr>
        <w:t xml:space="preserve"> Superior reading responses will draw connections between texts and technical and professional communication.</w:t>
      </w:r>
      <w:r w:rsidRPr="006F21D8">
        <w:rPr>
          <w:rFonts w:ascii="Avenir Book" w:hAnsi="Avenir Book" w:cs="Times New Roman"/>
        </w:rPr>
        <w:t xml:space="preserve"> </w:t>
      </w:r>
    </w:p>
    <w:p w14:paraId="740CB66D" w14:textId="77777777" w:rsidR="008422C8" w:rsidRPr="006F21D8" w:rsidRDefault="008422C8" w:rsidP="003E55AD">
      <w:pPr>
        <w:rPr>
          <w:rFonts w:ascii="Avenir Book" w:hAnsi="Avenir Book" w:cs="Times New Roman"/>
          <w:b/>
        </w:rPr>
      </w:pPr>
    </w:p>
    <w:p w14:paraId="7E948E65" w14:textId="179D6139" w:rsidR="00CC2BD9" w:rsidRPr="006F21D8" w:rsidRDefault="00CC2BD9" w:rsidP="003E55AD">
      <w:pPr>
        <w:rPr>
          <w:rFonts w:ascii="Avenir Book" w:hAnsi="Avenir Book" w:cs="Times New Roman"/>
          <w:b/>
          <w:i/>
        </w:rPr>
      </w:pPr>
      <w:r w:rsidRPr="006F21D8">
        <w:rPr>
          <w:rFonts w:ascii="Avenir Book" w:hAnsi="Avenir Book" w:cs="Times New Roman"/>
          <w:b/>
          <w:i/>
        </w:rPr>
        <w:t>Researc</w:t>
      </w:r>
      <w:r w:rsidR="00A1381B">
        <w:rPr>
          <w:rFonts w:ascii="Avenir Book" w:hAnsi="Avenir Book" w:cs="Times New Roman"/>
          <w:b/>
          <w:i/>
        </w:rPr>
        <w:t>h Project and Reflection Memo 3</w:t>
      </w:r>
      <w:r w:rsidR="00FD5B23" w:rsidRPr="006F21D8">
        <w:rPr>
          <w:rFonts w:ascii="Avenir Book" w:hAnsi="Avenir Book" w:cs="Times New Roman"/>
          <w:b/>
          <w:i/>
        </w:rPr>
        <w:t>5</w:t>
      </w:r>
      <w:r w:rsidRPr="006F21D8">
        <w:rPr>
          <w:rFonts w:ascii="Avenir Book" w:hAnsi="Avenir Book" w:cs="Times New Roman"/>
          <w:b/>
          <w:i/>
        </w:rPr>
        <w:t>%</w:t>
      </w:r>
    </w:p>
    <w:p w14:paraId="0FBDAFEF" w14:textId="73C911A6" w:rsidR="00DA383D" w:rsidRPr="006F21D8" w:rsidRDefault="00DA383D" w:rsidP="003E55AD">
      <w:pPr>
        <w:rPr>
          <w:rFonts w:ascii="Avenir Book" w:hAnsi="Avenir Book" w:cs="Times New Roman"/>
        </w:rPr>
      </w:pPr>
      <w:r w:rsidRPr="006F21D8">
        <w:rPr>
          <w:rFonts w:ascii="Avenir Book" w:hAnsi="Avenir Book" w:cs="Times New Roman"/>
        </w:rPr>
        <w:t xml:space="preserve">Students will apply </w:t>
      </w:r>
      <w:r w:rsidR="00DB1FEB" w:rsidRPr="006F21D8">
        <w:rPr>
          <w:rFonts w:ascii="Avenir Book" w:hAnsi="Avenir Book" w:cs="Times New Roman"/>
        </w:rPr>
        <w:t>rhetorical theory</w:t>
      </w:r>
      <w:r w:rsidRPr="006F21D8">
        <w:rPr>
          <w:rFonts w:ascii="Avenir Book" w:hAnsi="Avenir Book" w:cs="Times New Roman"/>
        </w:rPr>
        <w:t xml:space="preserve"> to a final project of their choosing. </w:t>
      </w:r>
      <w:r w:rsidR="00FC354F" w:rsidRPr="006F21D8">
        <w:rPr>
          <w:rFonts w:ascii="Avenir Book" w:hAnsi="Avenir Book" w:cs="Times New Roman"/>
        </w:rPr>
        <w:t>S</w:t>
      </w:r>
      <w:r w:rsidRPr="006F21D8">
        <w:rPr>
          <w:rFonts w:ascii="Avenir Book" w:hAnsi="Avenir Book" w:cs="Times New Roman"/>
        </w:rPr>
        <w:t xml:space="preserve">tudents will be required to </w:t>
      </w:r>
      <w:r w:rsidR="00DB1FEB" w:rsidRPr="006F21D8">
        <w:rPr>
          <w:rFonts w:ascii="Avenir Book" w:hAnsi="Avenir Book" w:cs="Times New Roman"/>
        </w:rPr>
        <w:t>incorporate</w:t>
      </w:r>
      <w:r w:rsidR="00FC354F" w:rsidRPr="006F21D8">
        <w:rPr>
          <w:rFonts w:ascii="Avenir Book" w:hAnsi="Avenir Book" w:cs="Times New Roman"/>
        </w:rPr>
        <w:t xml:space="preserve"> scholarship</w:t>
      </w:r>
      <w:r w:rsidR="00DB1FEB" w:rsidRPr="006F21D8">
        <w:rPr>
          <w:rFonts w:ascii="Avenir Book" w:hAnsi="Avenir Book" w:cs="Times New Roman"/>
        </w:rPr>
        <w:t xml:space="preserve"> in rhetoric, writing, and technical communication</w:t>
      </w:r>
      <w:r w:rsidRPr="006F21D8">
        <w:rPr>
          <w:rFonts w:ascii="Avenir Book" w:hAnsi="Avenir Book" w:cs="Times New Roman"/>
        </w:rPr>
        <w:t xml:space="preserve">. </w:t>
      </w:r>
    </w:p>
    <w:p w14:paraId="5E06ECB8" w14:textId="77777777" w:rsidR="002D67D4" w:rsidRPr="006F21D8" w:rsidRDefault="002D67D4" w:rsidP="002D67D4">
      <w:pPr>
        <w:widowControl w:val="0"/>
        <w:tabs>
          <w:tab w:val="left" w:pos="220"/>
          <w:tab w:val="left" w:pos="720"/>
        </w:tabs>
        <w:autoSpaceDE w:val="0"/>
        <w:autoSpaceDN w:val="0"/>
        <w:adjustRightInd w:val="0"/>
        <w:rPr>
          <w:rFonts w:ascii="Avenir Book" w:hAnsi="Avenir Book" w:cs="Times New Roman"/>
          <w:b/>
          <w:bCs/>
        </w:rPr>
      </w:pPr>
    </w:p>
    <w:p w14:paraId="4AB42D7A" w14:textId="77777777" w:rsidR="002D67D4" w:rsidRPr="006F21D8" w:rsidRDefault="002D67D4" w:rsidP="002D67D4">
      <w:pPr>
        <w:widowControl w:val="0"/>
        <w:tabs>
          <w:tab w:val="left" w:pos="220"/>
          <w:tab w:val="left" w:pos="720"/>
        </w:tabs>
        <w:autoSpaceDE w:val="0"/>
        <w:autoSpaceDN w:val="0"/>
        <w:adjustRightInd w:val="0"/>
        <w:rPr>
          <w:rFonts w:ascii="Avenir Book" w:hAnsi="Avenir Book" w:cs="Times New Roman"/>
          <w:b/>
          <w:bCs/>
        </w:rPr>
      </w:pPr>
      <w:r w:rsidRPr="006F21D8">
        <w:rPr>
          <w:rFonts w:ascii="Avenir Book" w:hAnsi="Avenir Book" w:cs="Times New Roman"/>
          <w:b/>
          <w:bCs/>
        </w:rPr>
        <w:t>Grading Scale</w:t>
      </w:r>
    </w:p>
    <w:p w14:paraId="7D418AF7" w14:textId="77777777" w:rsidR="002D67D4" w:rsidRPr="006F21D8" w:rsidRDefault="002D67D4" w:rsidP="002D67D4">
      <w:pPr>
        <w:pBdr>
          <w:top w:val="double" w:sz="4" w:space="1" w:color="auto"/>
          <w:left w:val="double" w:sz="4" w:space="4" w:color="auto"/>
          <w:bottom w:val="double" w:sz="4" w:space="1" w:color="auto"/>
          <w:right w:val="double" w:sz="4" w:space="4" w:color="auto"/>
        </w:pBdr>
        <w:rPr>
          <w:rFonts w:ascii="Avenir Book" w:hAnsi="Avenir Book" w:cs="Times New Roman"/>
        </w:rPr>
      </w:pPr>
      <w:r w:rsidRPr="006F21D8">
        <w:rPr>
          <w:rFonts w:ascii="Avenir Book" w:hAnsi="Avenir Book" w:cs="Times New Roman"/>
        </w:rPr>
        <w:t>A</w:t>
      </w:r>
      <w:r w:rsidRPr="006F21D8">
        <w:rPr>
          <w:rFonts w:ascii="Avenir Book" w:hAnsi="Avenir Book" w:cs="Times New Roman"/>
        </w:rPr>
        <w:tab/>
        <w:t>95+</w:t>
      </w:r>
      <w:r w:rsidRPr="006F21D8">
        <w:rPr>
          <w:rFonts w:ascii="Avenir Book" w:hAnsi="Avenir Book" w:cs="Times New Roman"/>
        </w:rPr>
        <w:tab/>
      </w:r>
      <w:r w:rsidRPr="006F21D8">
        <w:rPr>
          <w:rFonts w:ascii="Avenir Book" w:hAnsi="Avenir Book" w:cs="Times New Roman"/>
        </w:rPr>
        <w:tab/>
        <w:t>B</w:t>
      </w:r>
      <w:r w:rsidRPr="006F21D8">
        <w:rPr>
          <w:rFonts w:ascii="Avenir Book" w:hAnsi="Avenir Book" w:cs="Times New Roman"/>
        </w:rPr>
        <w:tab/>
        <w:t>84-86.9%</w:t>
      </w:r>
      <w:r w:rsidRPr="006F21D8">
        <w:rPr>
          <w:rFonts w:ascii="Avenir Book" w:hAnsi="Avenir Book" w:cs="Times New Roman"/>
        </w:rPr>
        <w:tab/>
        <w:t>C</w:t>
      </w:r>
      <w:r w:rsidRPr="006F21D8">
        <w:rPr>
          <w:rFonts w:ascii="Avenir Book" w:hAnsi="Avenir Book" w:cs="Times New Roman"/>
        </w:rPr>
        <w:tab/>
        <w:t>74-76.9%</w:t>
      </w:r>
      <w:r w:rsidRPr="006F21D8">
        <w:rPr>
          <w:rFonts w:ascii="Avenir Book" w:hAnsi="Avenir Book" w:cs="Times New Roman"/>
        </w:rPr>
        <w:tab/>
        <w:t>D</w:t>
      </w:r>
      <w:r w:rsidRPr="006F21D8">
        <w:rPr>
          <w:rFonts w:ascii="Avenir Book" w:hAnsi="Avenir Book" w:cs="Times New Roman"/>
        </w:rPr>
        <w:tab/>
        <w:t>64-66.9%</w:t>
      </w:r>
    </w:p>
    <w:p w14:paraId="567D2A47" w14:textId="77777777" w:rsidR="002D67D4" w:rsidRPr="006F21D8" w:rsidRDefault="002D67D4" w:rsidP="002D67D4">
      <w:pPr>
        <w:pBdr>
          <w:top w:val="double" w:sz="4" w:space="1" w:color="auto"/>
          <w:left w:val="double" w:sz="4" w:space="4" w:color="auto"/>
          <w:bottom w:val="double" w:sz="4" w:space="1" w:color="auto"/>
          <w:right w:val="double" w:sz="4" w:space="4" w:color="auto"/>
        </w:pBdr>
        <w:rPr>
          <w:rFonts w:ascii="Avenir Book" w:hAnsi="Avenir Book" w:cs="Times New Roman"/>
        </w:rPr>
      </w:pPr>
      <w:r w:rsidRPr="006F21D8">
        <w:rPr>
          <w:rFonts w:ascii="Avenir Book" w:hAnsi="Avenir Book" w:cs="Times New Roman"/>
        </w:rPr>
        <w:t>A-</w:t>
      </w:r>
      <w:r w:rsidRPr="006F21D8">
        <w:rPr>
          <w:rFonts w:ascii="Avenir Book" w:hAnsi="Avenir Book" w:cs="Times New Roman"/>
        </w:rPr>
        <w:tab/>
        <w:t>90-94.9%</w:t>
      </w:r>
      <w:r w:rsidRPr="006F21D8">
        <w:rPr>
          <w:rFonts w:ascii="Avenir Book" w:hAnsi="Avenir Book" w:cs="Times New Roman"/>
        </w:rPr>
        <w:tab/>
        <w:t>B-</w:t>
      </w:r>
      <w:r w:rsidRPr="006F21D8">
        <w:rPr>
          <w:rFonts w:ascii="Avenir Book" w:hAnsi="Avenir Book" w:cs="Times New Roman"/>
        </w:rPr>
        <w:tab/>
        <w:t>80-83.9%</w:t>
      </w:r>
      <w:r w:rsidRPr="006F21D8">
        <w:rPr>
          <w:rFonts w:ascii="Avenir Book" w:hAnsi="Avenir Book" w:cs="Times New Roman"/>
        </w:rPr>
        <w:tab/>
        <w:t>C-</w:t>
      </w:r>
      <w:r w:rsidRPr="006F21D8">
        <w:rPr>
          <w:rFonts w:ascii="Avenir Book" w:hAnsi="Avenir Book" w:cs="Times New Roman"/>
        </w:rPr>
        <w:tab/>
        <w:t>70-73.9%</w:t>
      </w:r>
      <w:r w:rsidRPr="006F21D8">
        <w:rPr>
          <w:rFonts w:ascii="Avenir Book" w:hAnsi="Avenir Book" w:cs="Times New Roman"/>
        </w:rPr>
        <w:tab/>
        <w:t>D-</w:t>
      </w:r>
      <w:r w:rsidRPr="006F21D8">
        <w:rPr>
          <w:rFonts w:ascii="Avenir Book" w:hAnsi="Avenir Book" w:cs="Times New Roman"/>
        </w:rPr>
        <w:tab/>
        <w:t>60-63.9%</w:t>
      </w:r>
    </w:p>
    <w:p w14:paraId="1ACBCC13" w14:textId="77777777" w:rsidR="002D67D4" w:rsidRPr="006F21D8" w:rsidRDefault="002D67D4" w:rsidP="002D67D4">
      <w:pPr>
        <w:pBdr>
          <w:top w:val="double" w:sz="4" w:space="1" w:color="auto"/>
          <w:left w:val="double" w:sz="4" w:space="4" w:color="auto"/>
          <w:bottom w:val="double" w:sz="4" w:space="1" w:color="auto"/>
          <w:right w:val="double" w:sz="4" w:space="4" w:color="auto"/>
        </w:pBdr>
        <w:rPr>
          <w:rFonts w:ascii="Avenir Book" w:hAnsi="Avenir Book" w:cs="Times New Roman"/>
        </w:rPr>
      </w:pPr>
      <w:r w:rsidRPr="006F21D8">
        <w:rPr>
          <w:rFonts w:ascii="Avenir Book" w:hAnsi="Avenir Book" w:cs="Times New Roman"/>
        </w:rPr>
        <w:t>B+</w:t>
      </w:r>
      <w:r w:rsidRPr="006F21D8">
        <w:rPr>
          <w:rFonts w:ascii="Avenir Book" w:hAnsi="Avenir Book" w:cs="Times New Roman"/>
        </w:rPr>
        <w:tab/>
        <w:t>87-89.9%</w:t>
      </w:r>
      <w:r w:rsidRPr="006F21D8">
        <w:rPr>
          <w:rFonts w:ascii="Avenir Book" w:hAnsi="Avenir Book" w:cs="Times New Roman"/>
        </w:rPr>
        <w:tab/>
        <w:t>C+</w:t>
      </w:r>
      <w:r w:rsidRPr="006F21D8">
        <w:rPr>
          <w:rFonts w:ascii="Avenir Book" w:hAnsi="Avenir Book" w:cs="Times New Roman"/>
        </w:rPr>
        <w:tab/>
        <w:t>77-79.9%</w:t>
      </w:r>
      <w:r w:rsidRPr="006F21D8">
        <w:rPr>
          <w:rFonts w:ascii="Avenir Book" w:hAnsi="Avenir Book" w:cs="Times New Roman"/>
        </w:rPr>
        <w:tab/>
        <w:t>D+</w:t>
      </w:r>
      <w:r w:rsidRPr="006F21D8">
        <w:rPr>
          <w:rFonts w:ascii="Avenir Book" w:hAnsi="Avenir Book" w:cs="Times New Roman"/>
        </w:rPr>
        <w:tab/>
        <w:t>67-69.9%</w:t>
      </w:r>
      <w:r w:rsidRPr="006F21D8">
        <w:rPr>
          <w:rFonts w:ascii="Avenir Book" w:hAnsi="Avenir Book" w:cs="Times New Roman"/>
        </w:rPr>
        <w:tab/>
        <w:t>F</w:t>
      </w:r>
      <w:r w:rsidRPr="006F21D8">
        <w:rPr>
          <w:rFonts w:ascii="Avenir Book" w:hAnsi="Avenir Book" w:cs="Times New Roman"/>
        </w:rPr>
        <w:tab/>
        <w:t>-59.9%</w:t>
      </w:r>
    </w:p>
    <w:p w14:paraId="71CF46EB" w14:textId="77777777" w:rsidR="002D67D4" w:rsidRPr="006F21D8" w:rsidRDefault="002D67D4" w:rsidP="002D67D4">
      <w:pPr>
        <w:pBdr>
          <w:bottom w:val="thinThickSmallGap" w:sz="24" w:space="1" w:color="auto"/>
        </w:pBdr>
        <w:rPr>
          <w:rFonts w:ascii="Avenir Book" w:hAnsi="Avenir Book" w:cs="Times New Roman"/>
          <w:b/>
        </w:rPr>
      </w:pPr>
    </w:p>
    <w:p w14:paraId="37E08B6D" w14:textId="77777777" w:rsidR="002D67D4" w:rsidRPr="006F21D8" w:rsidRDefault="002D67D4" w:rsidP="002D67D4">
      <w:pPr>
        <w:rPr>
          <w:rFonts w:ascii="Avenir Book" w:hAnsi="Avenir Book" w:cs="Times New Roman"/>
          <w:b/>
          <w:sz w:val="28"/>
          <w:szCs w:val="28"/>
        </w:rPr>
      </w:pPr>
      <w:r w:rsidRPr="006F21D8">
        <w:rPr>
          <w:rFonts w:ascii="Avenir Book" w:hAnsi="Avenir Book" w:cs="Times New Roman"/>
          <w:b/>
          <w:sz w:val="28"/>
          <w:szCs w:val="28"/>
        </w:rPr>
        <w:t>Course Policies</w:t>
      </w:r>
    </w:p>
    <w:p w14:paraId="3C51975C" w14:textId="77777777" w:rsidR="002D67D4" w:rsidRPr="006F21D8" w:rsidRDefault="002D67D4" w:rsidP="002D67D4">
      <w:pPr>
        <w:rPr>
          <w:rFonts w:ascii="Avenir Book" w:hAnsi="Avenir Book" w:cs="Times New Roman"/>
          <w:b/>
        </w:rPr>
      </w:pPr>
    </w:p>
    <w:p w14:paraId="3D5F824A" w14:textId="67E1DF25" w:rsidR="002E0A6A" w:rsidRPr="006F21D8" w:rsidRDefault="002E0A6A" w:rsidP="002D67D4">
      <w:pPr>
        <w:widowControl w:val="0"/>
        <w:autoSpaceDE w:val="0"/>
        <w:autoSpaceDN w:val="0"/>
        <w:adjustRightInd w:val="0"/>
        <w:rPr>
          <w:rFonts w:ascii="Avenir Book" w:hAnsi="Avenir Book" w:cs="Times New Roman"/>
          <w:b/>
        </w:rPr>
      </w:pPr>
      <w:r w:rsidRPr="006F21D8">
        <w:rPr>
          <w:rFonts w:ascii="Avenir Book" w:hAnsi="Avenir Book" w:cs="Times New Roman"/>
          <w:b/>
        </w:rPr>
        <w:t>Professionalism</w:t>
      </w:r>
    </w:p>
    <w:p w14:paraId="3243A370" w14:textId="2CEC37F9" w:rsidR="002E0A6A" w:rsidRPr="006F21D8" w:rsidRDefault="002E0A6A" w:rsidP="002D67D4">
      <w:pPr>
        <w:widowControl w:val="0"/>
        <w:autoSpaceDE w:val="0"/>
        <w:autoSpaceDN w:val="0"/>
        <w:adjustRightInd w:val="0"/>
        <w:rPr>
          <w:rFonts w:ascii="Avenir Book" w:hAnsi="Avenir Book" w:cs="Times New Roman"/>
        </w:rPr>
      </w:pPr>
      <w:r w:rsidRPr="006F21D8">
        <w:rPr>
          <w:rFonts w:ascii="Avenir Book" w:hAnsi="Avenir Book" w:cs="Times New Roman"/>
        </w:rPr>
        <w:t>T</w:t>
      </w:r>
      <w:r w:rsidR="00901832" w:rsidRPr="006F21D8">
        <w:rPr>
          <w:rFonts w:ascii="Avenir Book" w:hAnsi="Avenir Book" w:cs="Times New Roman"/>
        </w:rPr>
        <w:t>his shouldn’t be a problem, but</w:t>
      </w:r>
      <w:r w:rsidR="00497CEF" w:rsidRPr="006F21D8">
        <w:rPr>
          <w:rFonts w:ascii="Avenir Book" w:hAnsi="Avenir Book" w:cs="Times New Roman"/>
        </w:rPr>
        <w:t>:</w:t>
      </w:r>
      <w:r w:rsidRPr="006F21D8">
        <w:rPr>
          <w:rFonts w:ascii="Avenir Book" w:hAnsi="Avenir Book" w:cs="Times New Roman"/>
        </w:rPr>
        <w:t xml:space="preserve"> I expect all online and face-to-face discourse to be conveyed professionally and with courtesy, whether between classmates or with me. </w:t>
      </w:r>
      <w:r w:rsidR="00494BA0" w:rsidRPr="006F21D8">
        <w:rPr>
          <w:rFonts w:ascii="Avenir Book" w:hAnsi="Avenir Book" w:cs="Times New Roman"/>
        </w:rPr>
        <w:t xml:space="preserve">Always employ the rhetorical situation (purpose, audience, and genre) when communicating your frustration or annoyances. That is, be clear with your purpose, remember your audience, and choose the right genre. </w:t>
      </w:r>
      <w:r w:rsidR="00796236" w:rsidRPr="006F21D8">
        <w:rPr>
          <w:rFonts w:ascii="Avenir Book" w:hAnsi="Avenir Book" w:cs="Times New Roman"/>
        </w:rPr>
        <w:t xml:space="preserve">How others perceive you will be, generally, up to you. </w:t>
      </w:r>
    </w:p>
    <w:p w14:paraId="2190BA56" w14:textId="77777777" w:rsidR="00DB1FEB" w:rsidRPr="006F21D8" w:rsidRDefault="00DB1FEB" w:rsidP="002D67D4">
      <w:pPr>
        <w:widowControl w:val="0"/>
        <w:autoSpaceDE w:val="0"/>
        <w:autoSpaceDN w:val="0"/>
        <w:adjustRightInd w:val="0"/>
        <w:rPr>
          <w:rFonts w:ascii="Avenir Book" w:hAnsi="Avenir Book" w:cs="Times New Roman"/>
        </w:rPr>
      </w:pPr>
    </w:p>
    <w:p w14:paraId="48493BF9" w14:textId="07F1C140" w:rsidR="00DB1FEB" w:rsidRPr="006F21D8" w:rsidRDefault="00DB1FEB" w:rsidP="002D67D4">
      <w:pPr>
        <w:widowControl w:val="0"/>
        <w:autoSpaceDE w:val="0"/>
        <w:autoSpaceDN w:val="0"/>
        <w:adjustRightInd w:val="0"/>
        <w:rPr>
          <w:rFonts w:ascii="Avenir Book" w:hAnsi="Avenir Book" w:cs="Times New Roman"/>
        </w:rPr>
      </w:pPr>
      <w:r w:rsidRPr="006F21D8">
        <w:rPr>
          <w:rFonts w:ascii="Avenir Book" w:hAnsi="Avenir Book" w:cs="Times New Roman"/>
        </w:rPr>
        <w:t>Discussion thread postings that are off-topic,</w:t>
      </w:r>
      <w:r w:rsidR="00796236" w:rsidRPr="006F21D8">
        <w:rPr>
          <w:rFonts w:ascii="Avenir Book" w:hAnsi="Avenir Book" w:cs="Times New Roman"/>
        </w:rPr>
        <w:t xml:space="preserve"> rambling,</w:t>
      </w:r>
      <w:r w:rsidRPr="006F21D8">
        <w:rPr>
          <w:rFonts w:ascii="Avenir Book" w:hAnsi="Avenir Book" w:cs="Times New Roman"/>
        </w:rPr>
        <w:t xml:space="preserve"> misogynistic</w:t>
      </w:r>
      <w:r w:rsidR="00E57AA5" w:rsidRPr="006F21D8">
        <w:rPr>
          <w:rFonts w:ascii="Avenir Book" w:hAnsi="Avenir Book" w:cs="Times New Roman"/>
        </w:rPr>
        <w:t>, sexist</w:t>
      </w:r>
      <w:r w:rsidRPr="006F21D8">
        <w:rPr>
          <w:rFonts w:ascii="Avenir Book" w:hAnsi="Avenir Book" w:cs="Times New Roman"/>
        </w:rPr>
        <w:t xml:space="preserve">, racist, politically charged, etc., will be graded as a zero. </w:t>
      </w:r>
      <w:r w:rsidR="005E044F" w:rsidRPr="006F21D8">
        <w:rPr>
          <w:rFonts w:ascii="Avenir Book" w:hAnsi="Avenir Book" w:cs="Times New Roman"/>
        </w:rPr>
        <w:t xml:space="preserve">I like NPR’s </w:t>
      </w:r>
      <w:r w:rsidR="00FD5B23" w:rsidRPr="006F21D8">
        <w:rPr>
          <w:rFonts w:ascii="Avenir Book" w:hAnsi="Avenir Book" w:cs="Times New Roman"/>
        </w:rPr>
        <w:t xml:space="preserve">online </w:t>
      </w:r>
      <w:r w:rsidR="005E044F" w:rsidRPr="006F21D8">
        <w:rPr>
          <w:rFonts w:ascii="Avenir Book" w:hAnsi="Avenir Book" w:cs="Times New Roman"/>
        </w:rPr>
        <w:t xml:space="preserve">discussion policies: “But this </w:t>
      </w:r>
      <w:r w:rsidR="00067FB4" w:rsidRPr="006F21D8">
        <w:rPr>
          <w:rFonts w:ascii="Avenir Book" w:hAnsi="Avenir Book" w:cs="Times New Roman"/>
        </w:rPr>
        <w:t xml:space="preserve">is not the place for </w:t>
      </w:r>
      <w:r w:rsidR="005E044F" w:rsidRPr="006F21D8">
        <w:rPr>
          <w:rFonts w:ascii="Avenir Book" w:hAnsi="Avenir Book" w:cs="Times New Roman"/>
        </w:rPr>
        <w:t xml:space="preserve">advertising, promotion, recruitment, </w:t>
      </w:r>
      <w:r w:rsidR="00067FB4" w:rsidRPr="006F21D8">
        <w:rPr>
          <w:rFonts w:ascii="Avenir Book" w:hAnsi="Avenir Book" w:cs="Times New Roman"/>
        </w:rPr>
        <w:t xml:space="preserve">campaigning, </w:t>
      </w:r>
      <w:r w:rsidR="005E044F" w:rsidRPr="006F21D8">
        <w:rPr>
          <w:rFonts w:ascii="Avenir Book" w:hAnsi="Avenir Book" w:cs="Times New Roman"/>
        </w:rPr>
        <w:t>lobbying, soliciting, or proselytizing” and “rambling is the kiss of death.”</w:t>
      </w:r>
      <w:r w:rsidR="00067FB4" w:rsidRPr="006F21D8">
        <w:rPr>
          <w:rFonts w:ascii="Avenir Book" w:hAnsi="Avenir Book" w:cs="Times New Roman"/>
        </w:rPr>
        <w:t xml:space="preserve"> We’re here to learn</w:t>
      </w:r>
      <w:r w:rsidR="00BA508C" w:rsidRPr="006F21D8">
        <w:rPr>
          <w:rFonts w:ascii="Avenir Book" w:hAnsi="Avenir Book" w:cs="Times New Roman"/>
        </w:rPr>
        <w:t>.</w:t>
      </w:r>
      <w:r w:rsidR="00067FB4" w:rsidRPr="006F21D8">
        <w:rPr>
          <w:rFonts w:ascii="Avenir Book" w:hAnsi="Avenir Book" w:cs="Times New Roman"/>
        </w:rPr>
        <w:t xml:space="preserve"> </w:t>
      </w:r>
      <w:r w:rsidR="00BA508C" w:rsidRPr="006F21D8">
        <w:rPr>
          <w:rFonts w:ascii="Avenir Book" w:hAnsi="Avenir Book" w:cs="Times New Roman"/>
        </w:rPr>
        <w:t>U</w:t>
      </w:r>
      <w:r w:rsidR="00067FB4" w:rsidRPr="006F21D8">
        <w:rPr>
          <w:rFonts w:ascii="Avenir Book" w:hAnsi="Avenir Book" w:cs="Times New Roman"/>
        </w:rPr>
        <w:t xml:space="preserve">sing the thread for your own agenda will get in the way of that. </w:t>
      </w:r>
    </w:p>
    <w:p w14:paraId="14163032" w14:textId="77777777" w:rsidR="002E0A6A" w:rsidRPr="006F21D8" w:rsidRDefault="002E0A6A" w:rsidP="002D67D4">
      <w:pPr>
        <w:widowControl w:val="0"/>
        <w:autoSpaceDE w:val="0"/>
        <w:autoSpaceDN w:val="0"/>
        <w:adjustRightInd w:val="0"/>
        <w:rPr>
          <w:rFonts w:ascii="Avenir Book" w:hAnsi="Avenir Book" w:cs="Times New Roman"/>
          <w:b/>
        </w:rPr>
      </w:pPr>
    </w:p>
    <w:p w14:paraId="21287832" w14:textId="77777777" w:rsidR="002D67D4" w:rsidRPr="006F21D8" w:rsidRDefault="002D67D4" w:rsidP="002D67D4">
      <w:pPr>
        <w:widowControl w:val="0"/>
        <w:autoSpaceDE w:val="0"/>
        <w:autoSpaceDN w:val="0"/>
        <w:adjustRightInd w:val="0"/>
        <w:rPr>
          <w:rFonts w:ascii="Avenir Book" w:hAnsi="Avenir Book" w:cs="Times New Roman"/>
          <w:b/>
        </w:rPr>
      </w:pPr>
      <w:r w:rsidRPr="006F21D8">
        <w:rPr>
          <w:rFonts w:ascii="Avenir Book" w:hAnsi="Avenir Book" w:cs="Times New Roman"/>
          <w:b/>
        </w:rPr>
        <w:t>Email Policy</w:t>
      </w:r>
    </w:p>
    <w:p w14:paraId="01D6B43D" w14:textId="71EBEA98" w:rsidR="00B20F49" w:rsidRPr="006F21D8" w:rsidRDefault="00B20F49" w:rsidP="002D67D4">
      <w:pPr>
        <w:widowControl w:val="0"/>
        <w:autoSpaceDE w:val="0"/>
        <w:autoSpaceDN w:val="0"/>
        <w:adjustRightInd w:val="0"/>
        <w:rPr>
          <w:rFonts w:ascii="Avenir Book" w:hAnsi="Avenir Book" w:cs="Times New Roman"/>
        </w:rPr>
      </w:pPr>
      <w:r w:rsidRPr="006F21D8">
        <w:rPr>
          <w:rFonts w:ascii="Avenir Book" w:hAnsi="Avenir Book" w:cs="Times New Roman"/>
        </w:rPr>
        <w:t>S</w:t>
      </w:r>
      <w:r w:rsidR="002D67D4" w:rsidRPr="006F21D8">
        <w:rPr>
          <w:rFonts w:ascii="Avenir Book" w:hAnsi="Avenir Book" w:cs="Times New Roman"/>
        </w:rPr>
        <w:t xml:space="preserve">pecific questions related to your work may be emailed to me at </w:t>
      </w:r>
      <w:r w:rsidR="002D67D4" w:rsidRPr="006F21D8">
        <w:rPr>
          <w:rFonts w:ascii="Avenir Book" w:hAnsi="Avenir Book" w:cs="Times New Roman"/>
          <w:color w:val="000000" w:themeColor="text1"/>
        </w:rPr>
        <w:t>carterg@uwstout.edu</w:t>
      </w:r>
      <w:r w:rsidR="002D67D4" w:rsidRPr="006F21D8">
        <w:rPr>
          <w:rFonts w:ascii="Avenir Book" w:hAnsi="Avenir Book" w:cs="Times New Roman"/>
        </w:rPr>
        <w:t xml:space="preserve">. </w:t>
      </w:r>
      <w:r w:rsidR="003803CA" w:rsidRPr="006F21D8">
        <w:rPr>
          <w:rFonts w:ascii="Avenir Book" w:hAnsi="Avenir Book" w:cs="Times New Roman"/>
        </w:rPr>
        <w:t>A</w:t>
      </w:r>
      <w:r w:rsidR="002D67D4" w:rsidRPr="006F21D8">
        <w:rPr>
          <w:rFonts w:ascii="Avenir Book" w:hAnsi="Avenir Book" w:cs="Times New Roman"/>
        </w:rPr>
        <w:t xml:space="preserve">llow up to 48 hours for a response during the term, as </w:t>
      </w:r>
      <w:r w:rsidRPr="006F21D8">
        <w:rPr>
          <w:rFonts w:ascii="Avenir Book" w:hAnsi="Avenir Book" w:cs="Times New Roman"/>
        </w:rPr>
        <w:t>I teach four classes a semester with nearly one hundred students on my roster</w:t>
      </w:r>
      <w:r w:rsidR="002D67D4" w:rsidRPr="006F21D8">
        <w:rPr>
          <w:rFonts w:ascii="Avenir Book" w:hAnsi="Avenir Book" w:cs="Times New Roman"/>
        </w:rPr>
        <w:t xml:space="preserve">. </w:t>
      </w:r>
    </w:p>
    <w:p w14:paraId="70D1A9BF" w14:textId="77777777" w:rsidR="00B20F49" w:rsidRPr="006F21D8" w:rsidRDefault="00B20F49" w:rsidP="002D67D4">
      <w:pPr>
        <w:widowControl w:val="0"/>
        <w:autoSpaceDE w:val="0"/>
        <w:autoSpaceDN w:val="0"/>
        <w:adjustRightInd w:val="0"/>
        <w:rPr>
          <w:rFonts w:ascii="Avenir Book" w:hAnsi="Avenir Book" w:cs="Times New Roman"/>
        </w:rPr>
      </w:pPr>
    </w:p>
    <w:p w14:paraId="2897CC7D" w14:textId="24CD3E09" w:rsidR="002D67D4" w:rsidRPr="006F21D8" w:rsidRDefault="002D67D4" w:rsidP="002D67D4">
      <w:pPr>
        <w:widowControl w:val="0"/>
        <w:autoSpaceDE w:val="0"/>
        <w:autoSpaceDN w:val="0"/>
        <w:adjustRightInd w:val="0"/>
        <w:rPr>
          <w:rFonts w:ascii="Avenir Book" w:hAnsi="Avenir Book" w:cs="Times New Roman"/>
        </w:rPr>
      </w:pPr>
      <w:r w:rsidRPr="006F21D8">
        <w:rPr>
          <w:rFonts w:ascii="Avenir Book" w:hAnsi="Avenir Book" w:cs="Times New Roman"/>
        </w:rPr>
        <w:t>Given the nature of this course, I expect all emails to be written in a professional manner. Your email should</w:t>
      </w:r>
    </w:p>
    <w:p w14:paraId="48AFAA7C" w14:textId="77777777" w:rsidR="002D67D4" w:rsidRPr="006F21D8" w:rsidRDefault="002D67D4" w:rsidP="002D67D4">
      <w:pPr>
        <w:pStyle w:val="ListParagraph"/>
        <w:widowControl w:val="0"/>
        <w:numPr>
          <w:ilvl w:val="0"/>
          <w:numId w:val="32"/>
        </w:numPr>
        <w:autoSpaceDE w:val="0"/>
        <w:autoSpaceDN w:val="0"/>
        <w:adjustRightInd w:val="0"/>
        <w:rPr>
          <w:rFonts w:ascii="Avenir Book" w:hAnsi="Avenir Book" w:cs="Times New Roman"/>
        </w:rPr>
      </w:pPr>
      <w:r w:rsidRPr="006F21D8">
        <w:rPr>
          <w:rFonts w:ascii="Avenir Book" w:hAnsi="Avenir Book" w:cs="Times New Roman"/>
        </w:rPr>
        <w:t>Include an appropriate and specific subject line</w:t>
      </w:r>
    </w:p>
    <w:p w14:paraId="143E6A2A" w14:textId="44E58924" w:rsidR="00B20F49" w:rsidRPr="006F21D8" w:rsidRDefault="00B20F49" w:rsidP="00B20F49">
      <w:pPr>
        <w:pStyle w:val="ListParagraph"/>
        <w:widowControl w:val="0"/>
        <w:numPr>
          <w:ilvl w:val="0"/>
          <w:numId w:val="32"/>
        </w:numPr>
        <w:autoSpaceDE w:val="0"/>
        <w:autoSpaceDN w:val="0"/>
        <w:adjustRightInd w:val="0"/>
        <w:rPr>
          <w:rFonts w:ascii="Avenir Book" w:hAnsi="Avenir Book" w:cs="Times New Roman"/>
        </w:rPr>
      </w:pPr>
      <w:r w:rsidRPr="006F21D8">
        <w:rPr>
          <w:rFonts w:ascii="Avenir Book" w:hAnsi="Avenir Book" w:cs="Times New Roman"/>
        </w:rPr>
        <w:t xml:space="preserve">Address me by name in an opening salutation </w:t>
      </w:r>
    </w:p>
    <w:p w14:paraId="162C3383" w14:textId="77777777" w:rsidR="002D67D4" w:rsidRPr="006F21D8" w:rsidRDefault="002D67D4" w:rsidP="002D67D4">
      <w:pPr>
        <w:pStyle w:val="ListParagraph"/>
        <w:widowControl w:val="0"/>
        <w:numPr>
          <w:ilvl w:val="0"/>
          <w:numId w:val="32"/>
        </w:numPr>
        <w:autoSpaceDE w:val="0"/>
        <w:autoSpaceDN w:val="0"/>
        <w:adjustRightInd w:val="0"/>
        <w:rPr>
          <w:rFonts w:ascii="Avenir Book" w:hAnsi="Avenir Book" w:cs="Times New Roman"/>
        </w:rPr>
      </w:pPr>
      <w:r w:rsidRPr="006F21D8">
        <w:rPr>
          <w:rFonts w:ascii="Avenir Book" w:hAnsi="Avenir Book" w:cs="Times New Roman"/>
        </w:rPr>
        <w:t>Provide a message free of grammatical or spelling errors</w:t>
      </w:r>
      <w:r w:rsidRPr="006F21D8">
        <w:rPr>
          <w:rFonts w:ascii="MS Mincho" w:eastAsia="MS Mincho" w:hAnsi="MS Mincho" w:cs="MS Mincho"/>
        </w:rPr>
        <w:t> </w:t>
      </w:r>
    </w:p>
    <w:p w14:paraId="38C0E19C" w14:textId="23940474" w:rsidR="002D67D4" w:rsidRPr="006F21D8" w:rsidRDefault="002D67D4" w:rsidP="002D67D4">
      <w:pPr>
        <w:pStyle w:val="ListParagraph"/>
        <w:widowControl w:val="0"/>
        <w:numPr>
          <w:ilvl w:val="0"/>
          <w:numId w:val="32"/>
        </w:numPr>
        <w:autoSpaceDE w:val="0"/>
        <w:autoSpaceDN w:val="0"/>
        <w:adjustRightInd w:val="0"/>
        <w:rPr>
          <w:rFonts w:ascii="Avenir Book" w:hAnsi="Avenir Book" w:cs="Times New Roman"/>
        </w:rPr>
      </w:pPr>
      <w:r w:rsidRPr="006F21D8">
        <w:rPr>
          <w:rFonts w:ascii="Avenir Book" w:hAnsi="Avenir Book" w:cs="Times New Roman"/>
        </w:rPr>
        <w:t>Format your email with multiple paragraph</w:t>
      </w:r>
      <w:r w:rsidR="00734513" w:rsidRPr="006F21D8">
        <w:rPr>
          <w:rFonts w:ascii="Avenir Book" w:hAnsi="Avenir Book" w:cs="Times New Roman"/>
        </w:rPr>
        <w:t xml:space="preserve">s, even if it’s a short message </w:t>
      </w:r>
    </w:p>
    <w:p w14:paraId="5A9C0047" w14:textId="77777777" w:rsidR="002D67D4" w:rsidRPr="006F21D8" w:rsidRDefault="002D67D4" w:rsidP="002D67D4">
      <w:pPr>
        <w:pStyle w:val="ListParagraph"/>
        <w:widowControl w:val="0"/>
        <w:numPr>
          <w:ilvl w:val="0"/>
          <w:numId w:val="32"/>
        </w:numPr>
        <w:autoSpaceDE w:val="0"/>
        <w:autoSpaceDN w:val="0"/>
        <w:adjustRightInd w:val="0"/>
        <w:rPr>
          <w:rFonts w:ascii="Avenir Book" w:hAnsi="Avenir Book" w:cs="Times New Roman"/>
        </w:rPr>
      </w:pPr>
      <w:r w:rsidRPr="006F21D8">
        <w:rPr>
          <w:rFonts w:ascii="Avenir Book" w:hAnsi="Avenir Book" w:cs="Times New Roman"/>
        </w:rPr>
        <w:t>Close with an appropriate closing (“Thank you,” “Best,” “Sincerely,” etc.) and your name</w:t>
      </w:r>
    </w:p>
    <w:p w14:paraId="2DC37F22" w14:textId="77777777" w:rsidR="002D67D4" w:rsidRPr="006F21D8" w:rsidRDefault="002D67D4" w:rsidP="002D67D4">
      <w:pPr>
        <w:widowControl w:val="0"/>
        <w:tabs>
          <w:tab w:val="left" w:pos="220"/>
          <w:tab w:val="left" w:pos="720"/>
        </w:tabs>
        <w:autoSpaceDE w:val="0"/>
        <w:autoSpaceDN w:val="0"/>
        <w:adjustRightInd w:val="0"/>
        <w:rPr>
          <w:rFonts w:ascii="Avenir Book" w:hAnsi="Avenir Book" w:cs="Times New Roman"/>
          <w:b/>
          <w:bCs/>
        </w:rPr>
      </w:pPr>
    </w:p>
    <w:p w14:paraId="12C9BEE3" w14:textId="77777777" w:rsidR="00F82B80" w:rsidRPr="006F21D8" w:rsidRDefault="00F82B80" w:rsidP="00F82B80">
      <w:pPr>
        <w:rPr>
          <w:rFonts w:ascii="Avenir Book" w:hAnsi="Avenir Book" w:cs="Times New Roman"/>
          <w:b/>
          <w:bCs/>
        </w:rPr>
      </w:pPr>
      <w:r w:rsidRPr="006F21D8">
        <w:rPr>
          <w:rFonts w:ascii="Avenir Book" w:hAnsi="Avenir Book" w:cs="Times New Roman"/>
          <w:b/>
          <w:bCs/>
        </w:rPr>
        <w:t>Late Work</w:t>
      </w:r>
    </w:p>
    <w:p w14:paraId="21878749" w14:textId="5D55FFDA" w:rsidR="00F82B80" w:rsidRPr="006F21D8" w:rsidRDefault="00F82B80" w:rsidP="002D67D4">
      <w:pPr>
        <w:rPr>
          <w:rFonts w:ascii="Avenir Book" w:hAnsi="Avenir Book" w:cs="Times New Roman"/>
        </w:rPr>
      </w:pPr>
      <w:r w:rsidRPr="006F21D8">
        <w:rPr>
          <w:rFonts w:ascii="Avenir Book" w:hAnsi="Avenir Book" w:cs="Times New Roman"/>
          <w:bCs/>
        </w:rPr>
        <w:t xml:space="preserve">All professionals must contend with deadlines. Therefore, </w:t>
      </w:r>
      <w:r w:rsidRPr="006F21D8">
        <w:rPr>
          <w:rFonts w:ascii="Avenir Book" w:hAnsi="Avenir Book" w:cs="Times New Roman"/>
        </w:rPr>
        <w:t xml:space="preserve">I do not accept late work unless we make an arrangement beforehand. If you have an extenuating circumstance, you must contact me in advance. </w:t>
      </w:r>
    </w:p>
    <w:p w14:paraId="675DC133" w14:textId="77777777" w:rsidR="00F82B80" w:rsidRPr="006F21D8" w:rsidRDefault="00F82B80" w:rsidP="002D67D4">
      <w:pPr>
        <w:rPr>
          <w:rFonts w:ascii="Avenir Book" w:hAnsi="Avenir Book" w:cs="Times New Roman"/>
          <w:b/>
        </w:rPr>
      </w:pPr>
    </w:p>
    <w:p w14:paraId="3FF0FEF0" w14:textId="77777777" w:rsidR="002D67D4" w:rsidRPr="006F21D8" w:rsidRDefault="002D67D4" w:rsidP="002D67D4">
      <w:pPr>
        <w:rPr>
          <w:rFonts w:ascii="Avenir Book" w:hAnsi="Avenir Book" w:cs="Times New Roman"/>
          <w:b/>
        </w:rPr>
      </w:pPr>
      <w:r w:rsidRPr="006F21D8">
        <w:rPr>
          <w:rFonts w:ascii="Avenir Book" w:hAnsi="Avenir Book" w:cs="Times New Roman"/>
          <w:b/>
        </w:rPr>
        <w:t>Technology Policy</w:t>
      </w:r>
    </w:p>
    <w:p w14:paraId="5BA183D1" w14:textId="4B97B695" w:rsidR="002D67D4" w:rsidRPr="006F21D8" w:rsidRDefault="002D67D4" w:rsidP="002D67D4">
      <w:pPr>
        <w:rPr>
          <w:rFonts w:ascii="Avenir Book" w:hAnsi="Avenir Book" w:cs="Times New Roman"/>
        </w:rPr>
      </w:pPr>
      <w:r w:rsidRPr="006F21D8">
        <w:rPr>
          <w:rFonts w:ascii="Avenir Book" w:hAnsi="Avenir Book" w:cs="Times New Roman"/>
        </w:rPr>
        <w:t xml:space="preserve">Because this is an online course, you must have access to the internet and your computer must be in good working order. You should </w:t>
      </w:r>
      <w:r w:rsidRPr="006F21D8">
        <w:rPr>
          <w:rFonts w:ascii="Avenir Book" w:hAnsi="Avenir Book" w:cs="Times New Roman"/>
          <w:b/>
        </w:rPr>
        <w:t>immediately</w:t>
      </w:r>
      <w:r w:rsidRPr="006F21D8">
        <w:rPr>
          <w:rFonts w:ascii="Avenir Book" w:hAnsi="Avenir Book" w:cs="Times New Roman"/>
          <w:b/>
          <w:i/>
        </w:rPr>
        <w:t xml:space="preserve"> </w:t>
      </w:r>
      <w:r w:rsidRPr="006F21D8">
        <w:rPr>
          <w:rFonts w:ascii="Avenir Book" w:hAnsi="Avenir Book" w:cs="Times New Roman"/>
        </w:rPr>
        <w:t>telephone Ask5000 (715-232-5000) if you have the following problems:</w:t>
      </w:r>
    </w:p>
    <w:p w14:paraId="5E4AE156" w14:textId="77777777" w:rsidR="002D67D4" w:rsidRPr="006F21D8" w:rsidRDefault="002D67D4" w:rsidP="002D67D4">
      <w:pPr>
        <w:pStyle w:val="ListParagraph"/>
        <w:numPr>
          <w:ilvl w:val="0"/>
          <w:numId w:val="33"/>
        </w:numPr>
        <w:rPr>
          <w:rFonts w:ascii="Avenir Book" w:hAnsi="Avenir Book" w:cs="Times New Roman"/>
        </w:rPr>
      </w:pPr>
      <w:r w:rsidRPr="006F21D8">
        <w:rPr>
          <w:rFonts w:ascii="Avenir Book" w:hAnsi="Avenir Book" w:cs="Times New Roman"/>
        </w:rPr>
        <w:t>Unable to access D2L in any way (uploading to Dropbox, login, seeing discussion threads, etc.)</w:t>
      </w:r>
    </w:p>
    <w:p w14:paraId="79B3761B" w14:textId="77777777" w:rsidR="002D67D4" w:rsidRPr="006F21D8" w:rsidRDefault="002D67D4" w:rsidP="002D67D4">
      <w:pPr>
        <w:pStyle w:val="ListParagraph"/>
        <w:numPr>
          <w:ilvl w:val="0"/>
          <w:numId w:val="33"/>
        </w:numPr>
        <w:rPr>
          <w:rFonts w:ascii="Avenir Book" w:hAnsi="Avenir Book" w:cs="Times New Roman"/>
        </w:rPr>
      </w:pPr>
      <w:r w:rsidRPr="006F21D8">
        <w:rPr>
          <w:rFonts w:ascii="Avenir Book" w:hAnsi="Avenir Book" w:cs="Times New Roman"/>
        </w:rPr>
        <w:t>Unable to access the textbook</w:t>
      </w:r>
    </w:p>
    <w:p w14:paraId="74C6F027" w14:textId="77777777" w:rsidR="002D67D4" w:rsidRPr="006F21D8" w:rsidRDefault="002D67D4" w:rsidP="002D67D4">
      <w:pPr>
        <w:pStyle w:val="ListParagraph"/>
        <w:numPr>
          <w:ilvl w:val="0"/>
          <w:numId w:val="33"/>
        </w:numPr>
        <w:rPr>
          <w:rFonts w:ascii="Avenir Book" w:hAnsi="Avenir Book" w:cs="Times New Roman"/>
        </w:rPr>
      </w:pPr>
      <w:r w:rsidRPr="006F21D8">
        <w:rPr>
          <w:rFonts w:ascii="Avenir Book" w:hAnsi="Avenir Book" w:cs="Times New Roman"/>
        </w:rPr>
        <w:t>Unable to open files or web links</w:t>
      </w:r>
    </w:p>
    <w:p w14:paraId="696571D8" w14:textId="77777777" w:rsidR="002D67D4" w:rsidRPr="006F21D8" w:rsidRDefault="002D67D4" w:rsidP="002D67D4">
      <w:pPr>
        <w:rPr>
          <w:rFonts w:ascii="Avenir Book" w:hAnsi="Avenir Book" w:cs="Times New Roman"/>
          <w:b/>
        </w:rPr>
      </w:pPr>
    </w:p>
    <w:p w14:paraId="73CD53D8" w14:textId="77777777" w:rsidR="002D67D4" w:rsidRPr="006F21D8" w:rsidRDefault="002D67D4" w:rsidP="002D67D4">
      <w:pPr>
        <w:rPr>
          <w:rFonts w:ascii="Avenir Book" w:hAnsi="Avenir Book" w:cs="Times New Roman"/>
          <w:b/>
        </w:rPr>
      </w:pPr>
      <w:r w:rsidRPr="006F21D8">
        <w:rPr>
          <w:rFonts w:ascii="Avenir Book" w:hAnsi="Avenir Book" w:cs="Times New Roman"/>
          <w:b/>
        </w:rPr>
        <w:t>Academic Misconduct and Plagiarism</w:t>
      </w:r>
    </w:p>
    <w:p w14:paraId="27166BBF" w14:textId="77777777" w:rsidR="002D67D4" w:rsidRPr="006F21D8" w:rsidRDefault="002D67D4" w:rsidP="002D67D4">
      <w:pPr>
        <w:widowControl w:val="0"/>
        <w:autoSpaceDE w:val="0"/>
        <w:autoSpaceDN w:val="0"/>
        <w:adjustRightInd w:val="0"/>
        <w:rPr>
          <w:rFonts w:ascii="Avenir Book" w:hAnsi="Avenir Book" w:cs="Times New Roman"/>
        </w:rPr>
      </w:pPr>
      <w:r w:rsidRPr="006F21D8">
        <w:rPr>
          <w:rFonts w:ascii="Avenir Book" w:hAnsi="Avenir Book" w:cs="Times New Roman"/>
        </w:rPr>
        <w:t>According to the Dean of Students, “UWS 14.03 defines academic misconduct as follows: Academic Misconduct Subject to Disciplinary Action: Academic misconduct is an act in which a student:</w:t>
      </w:r>
    </w:p>
    <w:p w14:paraId="223055FB" w14:textId="77777777" w:rsidR="002D67D4" w:rsidRPr="006F21D8" w:rsidRDefault="002D67D4" w:rsidP="002D67D4">
      <w:pPr>
        <w:widowControl w:val="0"/>
        <w:numPr>
          <w:ilvl w:val="0"/>
          <w:numId w:val="31"/>
        </w:numPr>
        <w:autoSpaceDE w:val="0"/>
        <w:autoSpaceDN w:val="0"/>
        <w:adjustRightInd w:val="0"/>
        <w:rPr>
          <w:rFonts w:ascii="Avenir Book" w:hAnsi="Avenir Book" w:cs="Times New Roman"/>
        </w:rPr>
      </w:pPr>
      <w:r w:rsidRPr="006F21D8">
        <w:rPr>
          <w:rFonts w:ascii="Avenir Book" w:hAnsi="Avenir Book" w:cs="Times New Roman"/>
        </w:rPr>
        <w:t>Seeks to claim credit for the work or efforts of another without authorization or citation;</w:t>
      </w:r>
    </w:p>
    <w:p w14:paraId="335F3E9F" w14:textId="77777777" w:rsidR="002D67D4" w:rsidRPr="006F21D8" w:rsidRDefault="002D67D4" w:rsidP="002D67D4">
      <w:pPr>
        <w:widowControl w:val="0"/>
        <w:numPr>
          <w:ilvl w:val="0"/>
          <w:numId w:val="31"/>
        </w:numPr>
        <w:autoSpaceDE w:val="0"/>
        <w:autoSpaceDN w:val="0"/>
        <w:adjustRightInd w:val="0"/>
        <w:rPr>
          <w:rFonts w:ascii="Avenir Book" w:hAnsi="Avenir Book" w:cs="Times New Roman"/>
        </w:rPr>
      </w:pPr>
      <w:r w:rsidRPr="006F21D8">
        <w:rPr>
          <w:rFonts w:ascii="Avenir Book" w:hAnsi="Avenir Book" w:cs="Times New Roman"/>
        </w:rPr>
        <w:t>Uses unauthorized materials or fabricated data in any academic exercise;</w:t>
      </w:r>
    </w:p>
    <w:p w14:paraId="67F23BB1" w14:textId="77777777" w:rsidR="002D67D4" w:rsidRPr="006F21D8" w:rsidRDefault="002D67D4" w:rsidP="002D67D4">
      <w:pPr>
        <w:widowControl w:val="0"/>
        <w:numPr>
          <w:ilvl w:val="0"/>
          <w:numId w:val="31"/>
        </w:numPr>
        <w:autoSpaceDE w:val="0"/>
        <w:autoSpaceDN w:val="0"/>
        <w:adjustRightInd w:val="0"/>
        <w:rPr>
          <w:rFonts w:ascii="Avenir Book" w:hAnsi="Avenir Book" w:cs="Times New Roman"/>
        </w:rPr>
      </w:pPr>
      <w:r w:rsidRPr="006F21D8">
        <w:rPr>
          <w:rFonts w:ascii="Avenir Book" w:hAnsi="Avenir Book" w:cs="Times New Roman"/>
        </w:rPr>
        <w:t>Forges or falsifies academic documents or records;</w:t>
      </w:r>
    </w:p>
    <w:p w14:paraId="52E8DEA6" w14:textId="77777777" w:rsidR="002D67D4" w:rsidRPr="006F21D8" w:rsidRDefault="002D67D4" w:rsidP="002D67D4">
      <w:pPr>
        <w:widowControl w:val="0"/>
        <w:numPr>
          <w:ilvl w:val="0"/>
          <w:numId w:val="31"/>
        </w:numPr>
        <w:autoSpaceDE w:val="0"/>
        <w:autoSpaceDN w:val="0"/>
        <w:adjustRightInd w:val="0"/>
        <w:rPr>
          <w:rFonts w:ascii="Avenir Book" w:hAnsi="Avenir Book" w:cs="Times New Roman"/>
        </w:rPr>
      </w:pPr>
      <w:r w:rsidRPr="006F21D8">
        <w:rPr>
          <w:rFonts w:ascii="Avenir Book" w:hAnsi="Avenir Book" w:cs="Times New Roman"/>
        </w:rPr>
        <w:t>Intentionally impedes or damages the academic work of others;</w:t>
      </w:r>
    </w:p>
    <w:p w14:paraId="4AB26EFB" w14:textId="77777777" w:rsidR="002D67D4" w:rsidRPr="006F21D8" w:rsidRDefault="002D67D4" w:rsidP="002D67D4">
      <w:pPr>
        <w:widowControl w:val="0"/>
        <w:numPr>
          <w:ilvl w:val="0"/>
          <w:numId w:val="31"/>
        </w:numPr>
        <w:autoSpaceDE w:val="0"/>
        <w:autoSpaceDN w:val="0"/>
        <w:adjustRightInd w:val="0"/>
        <w:rPr>
          <w:rFonts w:ascii="Avenir Book" w:hAnsi="Avenir Book" w:cs="Times New Roman"/>
        </w:rPr>
      </w:pPr>
      <w:r w:rsidRPr="006F21D8">
        <w:rPr>
          <w:rFonts w:ascii="Avenir Book" w:hAnsi="Avenir Book" w:cs="Times New Roman"/>
        </w:rPr>
        <w:t>Engages in conduct aimed at making false representation of a student's academic performance; or</w:t>
      </w:r>
    </w:p>
    <w:p w14:paraId="3A586382" w14:textId="77777777" w:rsidR="002D67D4" w:rsidRPr="006F21D8" w:rsidRDefault="002D67D4" w:rsidP="002D67D4">
      <w:pPr>
        <w:widowControl w:val="0"/>
        <w:numPr>
          <w:ilvl w:val="0"/>
          <w:numId w:val="31"/>
        </w:numPr>
        <w:autoSpaceDE w:val="0"/>
        <w:autoSpaceDN w:val="0"/>
        <w:adjustRightInd w:val="0"/>
        <w:rPr>
          <w:rFonts w:ascii="Avenir Book" w:hAnsi="Avenir Book" w:cs="Times New Roman"/>
        </w:rPr>
      </w:pPr>
      <w:r w:rsidRPr="006F21D8">
        <w:rPr>
          <w:rFonts w:ascii="Avenir Book" w:hAnsi="Avenir Book" w:cs="Times New Roman"/>
        </w:rPr>
        <w:t>Assists other students in any of these acts.”</w:t>
      </w:r>
    </w:p>
    <w:p w14:paraId="6BEE4146" w14:textId="77777777" w:rsidR="002D67D4" w:rsidRPr="006F21D8" w:rsidRDefault="002D67D4" w:rsidP="002D67D4">
      <w:pPr>
        <w:rPr>
          <w:rFonts w:ascii="Avenir Book" w:hAnsi="Avenir Book" w:cs="Times New Roman"/>
          <w:b/>
        </w:rPr>
      </w:pPr>
    </w:p>
    <w:p w14:paraId="2E4B0C79" w14:textId="154CBF65" w:rsidR="002D67D4" w:rsidRPr="006F21D8" w:rsidRDefault="002D67D4" w:rsidP="002D67D4">
      <w:pPr>
        <w:rPr>
          <w:rFonts w:ascii="Avenir Book" w:hAnsi="Avenir Book" w:cs="Times New Roman"/>
        </w:rPr>
      </w:pPr>
      <w:r w:rsidRPr="006F21D8">
        <w:rPr>
          <w:rFonts w:ascii="Avenir Book" w:hAnsi="Avenir Book" w:cs="Times New Roman"/>
        </w:rPr>
        <w:t>Most common form of academic misconduct within the writing classroom is plagiarism, both unintentional and intentional. This includes, but is not limited to, purchasing papers, submitting assignment(s) written (either partially or wholly) by others, and copying other people’s ideas, quoted words, or phrases as your own. Academic misco</w:t>
      </w:r>
      <w:r w:rsidR="00F82B80" w:rsidRPr="006F21D8">
        <w:rPr>
          <w:rFonts w:ascii="Avenir Book" w:hAnsi="Avenir Book" w:cs="Times New Roman"/>
        </w:rPr>
        <w:t xml:space="preserve">nduct is explained in full </w:t>
      </w:r>
      <w:hyperlink r:id="rId9" w:history="1">
        <w:r w:rsidR="00F82B80" w:rsidRPr="006F21D8">
          <w:rPr>
            <w:rStyle w:val="Hyperlink"/>
            <w:rFonts w:ascii="Avenir Book" w:hAnsi="Avenir Book" w:cs="Times New Roman"/>
            <w:color w:val="000000" w:themeColor="text1"/>
          </w:rPr>
          <w:t>here</w:t>
        </w:r>
      </w:hyperlink>
      <w:r w:rsidRPr="006F21D8">
        <w:rPr>
          <w:rFonts w:ascii="Avenir Book" w:hAnsi="Avenir Book" w:cs="Times New Roman"/>
        </w:rPr>
        <w:t xml:space="preserve">. </w:t>
      </w:r>
    </w:p>
    <w:p w14:paraId="102A431E" w14:textId="77777777" w:rsidR="002D67D4" w:rsidRPr="006F21D8" w:rsidRDefault="002D67D4" w:rsidP="002D67D4">
      <w:pPr>
        <w:rPr>
          <w:rFonts w:ascii="Avenir Book" w:hAnsi="Avenir Book" w:cs="Times New Roman"/>
        </w:rPr>
      </w:pPr>
    </w:p>
    <w:p w14:paraId="405DA27A" w14:textId="77777777" w:rsidR="002D67D4" w:rsidRPr="006F21D8" w:rsidRDefault="002D67D4" w:rsidP="002D67D4">
      <w:pPr>
        <w:rPr>
          <w:rFonts w:ascii="Avenir Book" w:hAnsi="Avenir Book" w:cs="Times New Roman"/>
        </w:rPr>
      </w:pPr>
      <w:r w:rsidRPr="006F21D8">
        <w:rPr>
          <w:rFonts w:ascii="Avenir Book" w:hAnsi="Avenir Book" w:cs="Times New Roman"/>
          <w:i/>
        </w:rPr>
        <w:t>Investigation and Sanctions</w:t>
      </w:r>
    </w:p>
    <w:p w14:paraId="632EEE39" w14:textId="77777777" w:rsidR="002D67D4" w:rsidRPr="006F21D8" w:rsidRDefault="002D67D4" w:rsidP="002D67D4">
      <w:pPr>
        <w:rPr>
          <w:rFonts w:ascii="Avenir Book" w:hAnsi="Avenir Book" w:cs="Times New Roman"/>
          <w:b/>
        </w:rPr>
      </w:pPr>
      <w:r w:rsidRPr="006F21D8">
        <w:rPr>
          <w:rFonts w:ascii="Avenir Book" w:hAnsi="Avenir Book" w:cs="Times New Roman"/>
        </w:rPr>
        <w:t xml:space="preserve">If I have evidence of your plagiarism, or if I suspect you have plagiarized, I will contact you to set up a meeting. Consequences for academic misconduct range from an oral reprimand to university disciplinary probation or expulsion. In most cases, if you have plagiarized a document, you will receive a zero for that assignment, and I will report you to the Dean of Students. </w:t>
      </w:r>
    </w:p>
    <w:p w14:paraId="1A75DAA0" w14:textId="77777777" w:rsidR="002D67D4" w:rsidRPr="006F21D8" w:rsidRDefault="002D67D4" w:rsidP="002D67D4">
      <w:pPr>
        <w:rPr>
          <w:rFonts w:ascii="Avenir Book" w:hAnsi="Avenir Book" w:cs="Times New Roman"/>
          <w:b/>
        </w:rPr>
      </w:pPr>
    </w:p>
    <w:p w14:paraId="3650DE67" w14:textId="77777777" w:rsidR="002D67D4" w:rsidRPr="006F21D8" w:rsidRDefault="002D67D4" w:rsidP="002D67D4">
      <w:pPr>
        <w:rPr>
          <w:rFonts w:ascii="Avenir Book" w:hAnsi="Avenir Book" w:cs="Times New Roman"/>
          <w:b/>
        </w:rPr>
      </w:pPr>
      <w:r w:rsidRPr="006F21D8">
        <w:rPr>
          <w:rFonts w:ascii="Avenir Book" w:hAnsi="Avenir Book" w:cs="Times New Roman"/>
          <w:b/>
        </w:rPr>
        <w:t>Accommodations</w:t>
      </w:r>
    </w:p>
    <w:p w14:paraId="5770EAAF" w14:textId="77777777" w:rsidR="002D67D4" w:rsidRPr="006F21D8" w:rsidRDefault="002D67D4" w:rsidP="002D67D4">
      <w:pPr>
        <w:rPr>
          <w:rFonts w:ascii="Avenir Book" w:hAnsi="Avenir Book" w:cs="Times New Roman"/>
        </w:rPr>
      </w:pPr>
      <w:r w:rsidRPr="006F21D8">
        <w:rPr>
          <w:rFonts w:ascii="Avenir Book" w:hAnsi="Avenir Book" w:cs="Times New Roman"/>
        </w:rPr>
        <w:t xml:space="preserve">UW-Stout strives for an inclusive learning environment.  If you anticipate or experience any barriers related to the format or requirements of this course please communicate with me so that we can discuss ways to ensure full access.  If you determine that additional disability-related accommodations are necessary please contact the Disability Services office (206 Bowman Hall, 232-2995, </w:t>
      </w:r>
      <w:hyperlink r:id="rId10" w:history="1">
        <w:r w:rsidRPr="006F21D8">
          <w:rPr>
            <w:rStyle w:val="Hyperlink"/>
            <w:rFonts w:ascii="Avenir Book" w:hAnsi="Avenir Book"/>
            <w:color w:val="000000" w:themeColor="text1"/>
          </w:rPr>
          <w:t>http://www.uwstout.edu/disability</w:t>
        </w:r>
      </w:hyperlink>
      <w:r w:rsidRPr="006F21D8">
        <w:rPr>
          <w:rFonts w:ascii="Avenir Book" w:hAnsi="Avenir Book" w:cs="Times New Roman"/>
        </w:rPr>
        <w:t>).</w:t>
      </w:r>
    </w:p>
    <w:p w14:paraId="64808A53" w14:textId="7F6438AD" w:rsidR="00CC4D78" w:rsidRPr="006F21D8" w:rsidRDefault="00CC4D78" w:rsidP="00F161DC">
      <w:pPr>
        <w:spacing w:after="200"/>
        <w:rPr>
          <w:rFonts w:ascii="Avenir Book" w:hAnsi="Avenir Book" w:cs="Times New Roman"/>
        </w:rPr>
      </w:pPr>
    </w:p>
    <w:sectPr w:rsidR="00CC4D78" w:rsidRPr="006F21D8" w:rsidSect="00CE7DDF">
      <w:headerReference w:type="even" r:id="rId11"/>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1E95E" w14:textId="77777777" w:rsidR="0043308C" w:rsidRDefault="0043308C">
      <w:r>
        <w:separator/>
      </w:r>
    </w:p>
  </w:endnote>
  <w:endnote w:type="continuationSeparator" w:id="0">
    <w:p w14:paraId="6E3434CE" w14:textId="77777777" w:rsidR="0043308C" w:rsidRDefault="0043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D82AE" w14:textId="77777777" w:rsidR="0043308C" w:rsidRDefault="0043308C">
      <w:r>
        <w:separator/>
      </w:r>
    </w:p>
  </w:footnote>
  <w:footnote w:type="continuationSeparator" w:id="0">
    <w:p w14:paraId="6EF86DD7" w14:textId="77777777" w:rsidR="0043308C" w:rsidRDefault="004330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9E70C" w14:textId="77777777" w:rsidR="008D2002" w:rsidRDefault="008D2002" w:rsidP="007573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AD0B5E" w14:textId="77777777" w:rsidR="008D2002" w:rsidRDefault="008D2002" w:rsidP="00C9503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0C852" w14:textId="77777777" w:rsidR="008D2002" w:rsidRPr="00757307" w:rsidRDefault="008D2002" w:rsidP="00757307">
    <w:pPr>
      <w:pStyle w:val="Header"/>
      <w:framePr w:wrap="around" w:vAnchor="text" w:hAnchor="margin" w:xAlign="right" w:y="1"/>
      <w:rPr>
        <w:rStyle w:val="PageNumber"/>
        <w:rFonts w:ascii="Times New Roman" w:hAnsi="Times New Roman" w:cs="Times New Roman"/>
      </w:rPr>
    </w:pPr>
    <w:r w:rsidRPr="00757307">
      <w:rPr>
        <w:rStyle w:val="PageNumber"/>
        <w:rFonts w:ascii="Times New Roman" w:hAnsi="Times New Roman" w:cs="Times New Roman"/>
      </w:rPr>
      <w:fldChar w:fldCharType="begin"/>
    </w:r>
    <w:r w:rsidRPr="00757307">
      <w:rPr>
        <w:rStyle w:val="PageNumber"/>
        <w:rFonts w:ascii="Times New Roman" w:hAnsi="Times New Roman" w:cs="Times New Roman"/>
      </w:rPr>
      <w:instrText xml:space="preserve">PAGE  </w:instrText>
    </w:r>
    <w:r w:rsidRPr="00757307">
      <w:rPr>
        <w:rStyle w:val="PageNumber"/>
        <w:rFonts w:ascii="Times New Roman" w:hAnsi="Times New Roman" w:cs="Times New Roman"/>
      </w:rPr>
      <w:fldChar w:fldCharType="separate"/>
    </w:r>
    <w:r w:rsidR="0043308C">
      <w:rPr>
        <w:rStyle w:val="PageNumber"/>
        <w:rFonts w:ascii="Times New Roman" w:hAnsi="Times New Roman" w:cs="Times New Roman"/>
        <w:noProof/>
      </w:rPr>
      <w:t>1</w:t>
    </w:r>
    <w:r w:rsidRPr="00757307">
      <w:rPr>
        <w:rStyle w:val="PageNumber"/>
        <w:rFonts w:ascii="Times New Roman" w:hAnsi="Times New Roman" w:cs="Times New Roman"/>
      </w:rPr>
      <w:fldChar w:fldCharType="end"/>
    </w:r>
  </w:p>
  <w:p w14:paraId="38BD221C" w14:textId="77777777" w:rsidR="008D2002" w:rsidRPr="00C95035" w:rsidRDefault="008D2002" w:rsidP="00C95035">
    <w:pPr>
      <w:pStyle w:val="Header"/>
      <w:ind w:right="360"/>
      <w:rPr>
        <w:rFonts w:ascii="Gill Sans" w:hAnsi="Gill Sans" w:cs="Gill San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D8464DA"/>
    <w:lvl w:ilvl="0" w:tplc="7220A4FE">
      <w:numFmt w:val="none"/>
      <w:lvlText w:val=""/>
      <w:lvlJc w:val="left"/>
      <w:pPr>
        <w:tabs>
          <w:tab w:val="num" w:pos="360"/>
        </w:tabs>
      </w:pPr>
    </w:lvl>
    <w:lvl w:ilvl="1" w:tplc="252E9FB6">
      <w:numFmt w:val="decimal"/>
      <w:lvlText w:val=""/>
      <w:lvlJc w:val="left"/>
    </w:lvl>
    <w:lvl w:ilvl="2" w:tplc="79867E64">
      <w:numFmt w:val="decimal"/>
      <w:lvlText w:val=""/>
      <w:lvlJc w:val="left"/>
    </w:lvl>
    <w:lvl w:ilvl="3" w:tplc="39BE8234">
      <w:numFmt w:val="decimal"/>
      <w:lvlText w:val=""/>
      <w:lvlJc w:val="left"/>
    </w:lvl>
    <w:lvl w:ilvl="4" w:tplc="908E05C6">
      <w:numFmt w:val="decimal"/>
      <w:lvlText w:val=""/>
      <w:lvlJc w:val="left"/>
    </w:lvl>
    <w:lvl w:ilvl="5" w:tplc="D96A7054">
      <w:numFmt w:val="decimal"/>
      <w:lvlText w:val=""/>
      <w:lvlJc w:val="left"/>
    </w:lvl>
    <w:lvl w:ilvl="6" w:tplc="BE6011AC">
      <w:numFmt w:val="decimal"/>
      <w:lvlText w:val=""/>
      <w:lvlJc w:val="left"/>
    </w:lvl>
    <w:lvl w:ilvl="7" w:tplc="56161848">
      <w:numFmt w:val="decimal"/>
      <w:lvlText w:val=""/>
      <w:lvlJc w:val="left"/>
    </w:lvl>
    <w:lvl w:ilvl="8" w:tplc="D3D8B4F0">
      <w:numFmt w:val="decimal"/>
      <w:lvlText w:val=""/>
      <w:lvlJc w:val="left"/>
    </w:lvl>
  </w:abstractNum>
  <w:abstractNum w:abstractNumId="1">
    <w:nsid w:val="00000002"/>
    <w:multiLevelType w:val="hybridMultilevel"/>
    <w:tmpl w:val="E8FA75A6"/>
    <w:lvl w:ilvl="0" w:tplc="C8EEF3EC">
      <w:numFmt w:val="none"/>
      <w:lvlText w:val=""/>
      <w:lvlJc w:val="left"/>
      <w:pPr>
        <w:tabs>
          <w:tab w:val="num" w:pos="360"/>
        </w:tabs>
      </w:pPr>
    </w:lvl>
    <w:lvl w:ilvl="1" w:tplc="30407230">
      <w:numFmt w:val="decimal"/>
      <w:lvlText w:val=""/>
      <w:lvlJc w:val="left"/>
    </w:lvl>
    <w:lvl w:ilvl="2" w:tplc="141CCF7A">
      <w:numFmt w:val="decimal"/>
      <w:lvlText w:val=""/>
      <w:lvlJc w:val="left"/>
    </w:lvl>
    <w:lvl w:ilvl="3" w:tplc="23B66974">
      <w:numFmt w:val="decimal"/>
      <w:lvlText w:val=""/>
      <w:lvlJc w:val="left"/>
    </w:lvl>
    <w:lvl w:ilvl="4" w:tplc="DE66ABFA">
      <w:numFmt w:val="decimal"/>
      <w:lvlText w:val=""/>
      <w:lvlJc w:val="left"/>
    </w:lvl>
    <w:lvl w:ilvl="5" w:tplc="0BAABC84">
      <w:numFmt w:val="decimal"/>
      <w:lvlText w:val=""/>
      <w:lvlJc w:val="left"/>
    </w:lvl>
    <w:lvl w:ilvl="6" w:tplc="8FDA0478">
      <w:numFmt w:val="decimal"/>
      <w:lvlText w:val=""/>
      <w:lvlJc w:val="left"/>
    </w:lvl>
    <w:lvl w:ilvl="7" w:tplc="B7E0963A">
      <w:numFmt w:val="decimal"/>
      <w:lvlText w:val=""/>
      <w:lvlJc w:val="left"/>
    </w:lvl>
    <w:lvl w:ilvl="8" w:tplc="A570266E">
      <w:numFmt w:val="decimal"/>
      <w:lvlText w:val=""/>
      <w:lvlJc w:val="left"/>
    </w:lvl>
  </w:abstractNum>
  <w:abstractNum w:abstractNumId="2">
    <w:nsid w:val="00090E66"/>
    <w:multiLevelType w:val="hybridMultilevel"/>
    <w:tmpl w:val="602E3724"/>
    <w:lvl w:ilvl="0" w:tplc="EDBE58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6D09FC"/>
    <w:multiLevelType w:val="hybridMultilevel"/>
    <w:tmpl w:val="83C0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C51EB0"/>
    <w:multiLevelType w:val="hybridMultilevel"/>
    <w:tmpl w:val="94E6CF44"/>
    <w:lvl w:ilvl="0" w:tplc="62605D0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385FED"/>
    <w:multiLevelType w:val="hybridMultilevel"/>
    <w:tmpl w:val="602E3724"/>
    <w:lvl w:ilvl="0" w:tplc="EDBE58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C6566"/>
    <w:multiLevelType w:val="hybridMultilevel"/>
    <w:tmpl w:val="E28C9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555C18"/>
    <w:multiLevelType w:val="multilevel"/>
    <w:tmpl w:val="307A3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B6841F1"/>
    <w:multiLevelType w:val="multilevel"/>
    <w:tmpl w:val="E52A1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961C8D"/>
    <w:multiLevelType w:val="hybridMultilevel"/>
    <w:tmpl w:val="EA6A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050831"/>
    <w:multiLevelType w:val="hybridMultilevel"/>
    <w:tmpl w:val="C41E6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9230B"/>
    <w:multiLevelType w:val="hybridMultilevel"/>
    <w:tmpl w:val="458A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AC41C7"/>
    <w:multiLevelType w:val="hybridMultilevel"/>
    <w:tmpl w:val="88F0C782"/>
    <w:lvl w:ilvl="0" w:tplc="ABE06246">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A77AA2"/>
    <w:multiLevelType w:val="hybridMultilevel"/>
    <w:tmpl w:val="B1AA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62170"/>
    <w:multiLevelType w:val="hybridMultilevel"/>
    <w:tmpl w:val="D5BC0730"/>
    <w:lvl w:ilvl="0" w:tplc="00010409">
      <w:start w:val="1"/>
      <w:numFmt w:val="bullet"/>
      <w:lvlText w:val=""/>
      <w:lvlJc w:val="left"/>
      <w:pPr>
        <w:tabs>
          <w:tab w:val="num" w:pos="920"/>
        </w:tabs>
        <w:ind w:left="920" w:hanging="360"/>
      </w:pPr>
      <w:rPr>
        <w:rFonts w:ascii="Symbol" w:hAnsi="Symbol" w:hint="default"/>
      </w:rPr>
    </w:lvl>
    <w:lvl w:ilvl="1" w:tplc="00030409">
      <w:start w:val="1"/>
      <w:numFmt w:val="bullet"/>
      <w:lvlText w:val="o"/>
      <w:lvlJc w:val="left"/>
      <w:pPr>
        <w:tabs>
          <w:tab w:val="num" w:pos="1640"/>
        </w:tabs>
        <w:ind w:left="1640" w:hanging="360"/>
      </w:pPr>
      <w:rPr>
        <w:rFonts w:ascii="Courier New" w:hAnsi="Courier New" w:hint="default"/>
      </w:rPr>
    </w:lvl>
    <w:lvl w:ilvl="2" w:tplc="00050409" w:tentative="1">
      <w:start w:val="1"/>
      <w:numFmt w:val="bullet"/>
      <w:lvlText w:val=""/>
      <w:lvlJc w:val="left"/>
      <w:pPr>
        <w:tabs>
          <w:tab w:val="num" w:pos="2360"/>
        </w:tabs>
        <w:ind w:left="2360" w:hanging="360"/>
      </w:pPr>
      <w:rPr>
        <w:rFonts w:ascii="Wingdings" w:hAnsi="Wingdings" w:hint="default"/>
      </w:rPr>
    </w:lvl>
    <w:lvl w:ilvl="3" w:tplc="00010409" w:tentative="1">
      <w:start w:val="1"/>
      <w:numFmt w:val="bullet"/>
      <w:lvlText w:val=""/>
      <w:lvlJc w:val="left"/>
      <w:pPr>
        <w:tabs>
          <w:tab w:val="num" w:pos="3080"/>
        </w:tabs>
        <w:ind w:left="3080" w:hanging="360"/>
      </w:pPr>
      <w:rPr>
        <w:rFonts w:ascii="Symbol" w:hAnsi="Symbol" w:hint="default"/>
      </w:rPr>
    </w:lvl>
    <w:lvl w:ilvl="4" w:tplc="00030409" w:tentative="1">
      <w:start w:val="1"/>
      <w:numFmt w:val="bullet"/>
      <w:lvlText w:val="o"/>
      <w:lvlJc w:val="left"/>
      <w:pPr>
        <w:tabs>
          <w:tab w:val="num" w:pos="3800"/>
        </w:tabs>
        <w:ind w:left="3800" w:hanging="360"/>
      </w:pPr>
      <w:rPr>
        <w:rFonts w:ascii="Courier New" w:hAnsi="Courier New" w:hint="default"/>
      </w:rPr>
    </w:lvl>
    <w:lvl w:ilvl="5" w:tplc="00050409" w:tentative="1">
      <w:start w:val="1"/>
      <w:numFmt w:val="bullet"/>
      <w:lvlText w:val=""/>
      <w:lvlJc w:val="left"/>
      <w:pPr>
        <w:tabs>
          <w:tab w:val="num" w:pos="4520"/>
        </w:tabs>
        <w:ind w:left="4520" w:hanging="360"/>
      </w:pPr>
      <w:rPr>
        <w:rFonts w:ascii="Wingdings" w:hAnsi="Wingdings" w:hint="default"/>
      </w:rPr>
    </w:lvl>
    <w:lvl w:ilvl="6" w:tplc="00010409" w:tentative="1">
      <w:start w:val="1"/>
      <w:numFmt w:val="bullet"/>
      <w:lvlText w:val=""/>
      <w:lvlJc w:val="left"/>
      <w:pPr>
        <w:tabs>
          <w:tab w:val="num" w:pos="5240"/>
        </w:tabs>
        <w:ind w:left="5240" w:hanging="360"/>
      </w:pPr>
      <w:rPr>
        <w:rFonts w:ascii="Symbol" w:hAnsi="Symbol" w:hint="default"/>
      </w:rPr>
    </w:lvl>
    <w:lvl w:ilvl="7" w:tplc="00030409" w:tentative="1">
      <w:start w:val="1"/>
      <w:numFmt w:val="bullet"/>
      <w:lvlText w:val="o"/>
      <w:lvlJc w:val="left"/>
      <w:pPr>
        <w:tabs>
          <w:tab w:val="num" w:pos="5960"/>
        </w:tabs>
        <w:ind w:left="5960" w:hanging="360"/>
      </w:pPr>
      <w:rPr>
        <w:rFonts w:ascii="Courier New" w:hAnsi="Courier New" w:hint="default"/>
      </w:rPr>
    </w:lvl>
    <w:lvl w:ilvl="8" w:tplc="00050409" w:tentative="1">
      <w:start w:val="1"/>
      <w:numFmt w:val="bullet"/>
      <w:lvlText w:val=""/>
      <w:lvlJc w:val="left"/>
      <w:pPr>
        <w:tabs>
          <w:tab w:val="num" w:pos="6680"/>
        </w:tabs>
        <w:ind w:left="6680" w:hanging="360"/>
      </w:pPr>
      <w:rPr>
        <w:rFonts w:ascii="Wingdings" w:hAnsi="Wingdings" w:hint="default"/>
      </w:rPr>
    </w:lvl>
  </w:abstractNum>
  <w:abstractNum w:abstractNumId="15">
    <w:nsid w:val="2E1C1DDA"/>
    <w:multiLevelType w:val="hybridMultilevel"/>
    <w:tmpl w:val="49AA826E"/>
    <w:lvl w:ilvl="0" w:tplc="C55E7884">
      <w:start w:val="1"/>
      <w:numFmt w:val="decimal"/>
      <w:lvlText w:val="%1."/>
      <w:lvlJc w:val="left"/>
      <w:pPr>
        <w:tabs>
          <w:tab w:val="num" w:pos="920"/>
        </w:tabs>
        <w:ind w:left="920" w:hanging="360"/>
      </w:pPr>
      <w:rPr>
        <w:rFonts w:hint="default"/>
      </w:rPr>
    </w:lvl>
    <w:lvl w:ilvl="1" w:tplc="00190409">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16">
    <w:nsid w:val="311C3189"/>
    <w:multiLevelType w:val="hybridMultilevel"/>
    <w:tmpl w:val="086EB6D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8EB570B"/>
    <w:multiLevelType w:val="hybridMultilevel"/>
    <w:tmpl w:val="A168A834"/>
    <w:lvl w:ilvl="0" w:tplc="04090013">
      <w:start w:val="1"/>
      <w:numFmt w:val="upperRoman"/>
      <w:lvlText w:val="%1."/>
      <w:lvlJc w:val="right"/>
      <w:pPr>
        <w:ind w:left="900" w:hanging="18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394E20"/>
    <w:multiLevelType w:val="hybridMultilevel"/>
    <w:tmpl w:val="CF0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0A36D4"/>
    <w:multiLevelType w:val="hybridMultilevel"/>
    <w:tmpl w:val="5102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5032AE"/>
    <w:multiLevelType w:val="hybridMultilevel"/>
    <w:tmpl w:val="4F9C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F404C"/>
    <w:multiLevelType w:val="hybridMultilevel"/>
    <w:tmpl w:val="62B42B7A"/>
    <w:lvl w:ilvl="0" w:tplc="4E8858BA">
      <w:start w:val="1"/>
      <w:numFmt w:val="decimal"/>
      <w:lvlText w:val="%1."/>
      <w:lvlJc w:val="left"/>
      <w:pPr>
        <w:tabs>
          <w:tab w:val="num" w:pos="920"/>
        </w:tabs>
        <w:ind w:left="920" w:hanging="360"/>
      </w:pPr>
      <w:rPr>
        <w:rFonts w:ascii="Helvetica Neue" w:eastAsia="Times New Roman" w:hAnsi="Helvetica Neue" w:cs="Times New Roman"/>
      </w:rPr>
    </w:lvl>
    <w:lvl w:ilvl="1" w:tplc="00190409">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22">
    <w:nsid w:val="52C63D96"/>
    <w:multiLevelType w:val="hybridMultilevel"/>
    <w:tmpl w:val="A7B45832"/>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CD5C43"/>
    <w:multiLevelType w:val="hybridMultilevel"/>
    <w:tmpl w:val="82F2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8F4BB0"/>
    <w:multiLevelType w:val="hybridMultilevel"/>
    <w:tmpl w:val="C3F6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F46EBB"/>
    <w:multiLevelType w:val="hybridMultilevel"/>
    <w:tmpl w:val="A8F8A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63D8121F"/>
    <w:multiLevelType w:val="hybridMultilevel"/>
    <w:tmpl w:val="A2B0A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FA6F95"/>
    <w:multiLevelType w:val="hybridMultilevel"/>
    <w:tmpl w:val="CEB4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B162C2"/>
    <w:multiLevelType w:val="hybridMultilevel"/>
    <w:tmpl w:val="120A61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C2C2014"/>
    <w:multiLevelType w:val="hybridMultilevel"/>
    <w:tmpl w:val="C9DA5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EC6B50"/>
    <w:multiLevelType w:val="multilevel"/>
    <w:tmpl w:val="DC680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A3643DE"/>
    <w:multiLevelType w:val="hybridMultilevel"/>
    <w:tmpl w:val="977E25B6"/>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32">
    <w:nsid w:val="7EB23CBD"/>
    <w:multiLevelType w:val="hybridMultilevel"/>
    <w:tmpl w:val="E316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9"/>
  </w:num>
  <w:num w:numId="4">
    <w:abstractNumId w:val="13"/>
  </w:num>
  <w:num w:numId="5">
    <w:abstractNumId w:val="30"/>
  </w:num>
  <w:num w:numId="6">
    <w:abstractNumId w:val="15"/>
  </w:num>
  <w:num w:numId="7">
    <w:abstractNumId w:val="21"/>
  </w:num>
  <w:num w:numId="8">
    <w:abstractNumId w:val="29"/>
  </w:num>
  <w:num w:numId="9">
    <w:abstractNumId w:val="31"/>
  </w:num>
  <w:num w:numId="10">
    <w:abstractNumId w:val="28"/>
  </w:num>
  <w:num w:numId="11">
    <w:abstractNumId w:val="12"/>
  </w:num>
  <w:num w:numId="12">
    <w:abstractNumId w:val="14"/>
  </w:num>
  <w:num w:numId="13">
    <w:abstractNumId w:val="20"/>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2"/>
  </w:num>
  <w:num w:numId="17">
    <w:abstractNumId w:val="11"/>
  </w:num>
  <w:num w:numId="18">
    <w:abstractNumId w:val="0"/>
  </w:num>
  <w:num w:numId="19">
    <w:abstractNumId w:val="1"/>
  </w:num>
  <w:num w:numId="20">
    <w:abstractNumId w:val="26"/>
  </w:num>
  <w:num w:numId="21">
    <w:abstractNumId w:val="10"/>
  </w:num>
  <w:num w:numId="22">
    <w:abstractNumId w:val="17"/>
  </w:num>
  <w:num w:numId="23">
    <w:abstractNumId w:val="7"/>
  </w:num>
  <w:num w:numId="24">
    <w:abstractNumId w:val="22"/>
  </w:num>
  <w:num w:numId="25">
    <w:abstractNumId w:val="6"/>
  </w:num>
  <w:num w:numId="26">
    <w:abstractNumId w:val="2"/>
  </w:num>
  <w:num w:numId="27">
    <w:abstractNumId w:val="8"/>
  </w:num>
  <w:num w:numId="28">
    <w:abstractNumId w:val="4"/>
  </w:num>
  <w:num w:numId="29">
    <w:abstractNumId w:val="24"/>
  </w:num>
  <w:num w:numId="30">
    <w:abstractNumId w:val="5"/>
  </w:num>
  <w:num w:numId="31">
    <w:abstractNumId w:val="27"/>
  </w:num>
  <w:num w:numId="32">
    <w:abstractNumId w:val="3"/>
  </w:num>
  <w:num w:numId="33">
    <w:abstractNumId w:val="2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4F"/>
    <w:rsid w:val="000028FD"/>
    <w:rsid w:val="00016AA8"/>
    <w:rsid w:val="00041D4C"/>
    <w:rsid w:val="00056709"/>
    <w:rsid w:val="00060258"/>
    <w:rsid w:val="00067FB4"/>
    <w:rsid w:val="000805FA"/>
    <w:rsid w:val="000879F4"/>
    <w:rsid w:val="00091823"/>
    <w:rsid w:val="0009623F"/>
    <w:rsid w:val="000A0B04"/>
    <w:rsid w:val="000C1F6A"/>
    <w:rsid w:val="000C5414"/>
    <w:rsid w:val="000E1CA3"/>
    <w:rsid w:val="00101D14"/>
    <w:rsid w:val="0010602A"/>
    <w:rsid w:val="001067A7"/>
    <w:rsid w:val="0011462C"/>
    <w:rsid w:val="001172B8"/>
    <w:rsid w:val="001755AB"/>
    <w:rsid w:val="00182730"/>
    <w:rsid w:val="00187223"/>
    <w:rsid w:val="00196FA9"/>
    <w:rsid w:val="00197DFF"/>
    <w:rsid w:val="001C78F1"/>
    <w:rsid w:val="001D1BCE"/>
    <w:rsid w:val="001D66FE"/>
    <w:rsid w:val="001E03B8"/>
    <w:rsid w:val="001E3EB7"/>
    <w:rsid w:val="001F473C"/>
    <w:rsid w:val="002034DA"/>
    <w:rsid w:val="00220C41"/>
    <w:rsid w:val="002271CD"/>
    <w:rsid w:val="00234DF2"/>
    <w:rsid w:val="00240A3A"/>
    <w:rsid w:val="00272F26"/>
    <w:rsid w:val="002853C5"/>
    <w:rsid w:val="002B5AAA"/>
    <w:rsid w:val="002B7634"/>
    <w:rsid w:val="002C368A"/>
    <w:rsid w:val="002D2B9C"/>
    <w:rsid w:val="002D67D4"/>
    <w:rsid w:val="002E0A6A"/>
    <w:rsid w:val="002E298D"/>
    <w:rsid w:val="002F27A2"/>
    <w:rsid w:val="002F4A59"/>
    <w:rsid w:val="00307335"/>
    <w:rsid w:val="003162B0"/>
    <w:rsid w:val="00327D4F"/>
    <w:rsid w:val="00332ED9"/>
    <w:rsid w:val="00333D17"/>
    <w:rsid w:val="0034239D"/>
    <w:rsid w:val="00345BC4"/>
    <w:rsid w:val="0035514E"/>
    <w:rsid w:val="00356159"/>
    <w:rsid w:val="00360E5B"/>
    <w:rsid w:val="00366EAA"/>
    <w:rsid w:val="003803CA"/>
    <w:rsid w:val="003854B3"/>
    <w:rsid w:val="00395F64"/>
    <w:rsid w:val="003A53DB"/>
    <w:rsid w:val="003B7024"/>
    <w:rsid w:val="003C1B8F"/>
    <w:rsid w:val="003C3A4E"/>
    <w:rsid w:val="003E40E1"/>
    <w:rsid w:val="003E55AD"/>
    <w:rsid w:val="00414F13"/>
    <w:rsid w:val="0043135A"/>
    <w:rsid w:val="0043308C"/>
    <w:rsid w:val="00444F26"/>
    <w:rsid w:val="00455BD4"/>
    <w:rsid w:val="004811BD"/>
    <w:rsid w:val="00493252"/>
    <w:rsid w:val="00494BA0"/>
    <w:rsid w:val="00497CEF"/>
    <w:rsid w:val="004A2CC6"/>
    <w:rsid w:val="004A74E8"/>
    <w:rsid w:val="004B243A"/>
    <w:rsid w:val="004D2085"/>
    <w:rsid w:val="00501AD3"/>
    <w:rsid w:val="00506A05"/>
    <w:rsid w:val="0052612A"/>
    <w:rsid w:val="00533D62"/>
    <w:rsid w:val="00535ECE"/>
    <w:rsid w:val="00567983"/>
    <w:rsid w:val="0058126A"/>
    <w:rsid w:val="00586DDB"/>
    <w:rsid w:val="005C362E"/>
    <w:rsid w:val="005C4C77"/>
    <w:rsid w:val="005D3AE7"/>
    <w:rsid w:val="005E044F"/>
    <w:rsid w:val="005E35B5"/>
    <w:rsid w:val="005E36EA"/>
    <w:rsid w:val="006321E4"/>
    <w:rsid w:val="00641C75"/>
    <w:rsid w:val="00642F3F"/>
    <w:rsid w:val="00651187"/>
    <w:rsid w:val="00670778"/>
    <w:rsid w:val="006769A0"/>
    <w:rsid w:val="00677442"/>
    <w:rsid w:val="00692D41"/>
    <w:rsid w:val="006B07DA"/>
    <w:rsid w:val="006B25C8"/>
    <w:rsid w:val="006B6345"/>
    <w:rsid w:val="006C0A24"/>
    <w:rsid w:val="006D3127"/>
    <w:rsid w:val="006E5AB2"/>
    <w:rsid w:val="006F21D8"/>
    <w:rsid w:val="006F721B"/>
    <w:rsid w:val="00720ED1"/>
    <w:rsid w:val="00734513"/>
    <w:rsid w:val="00754DED"/>
    <w:rsid w:val="00757307"/>
    <w:rsid w:val="00780D1F"/>
    <w:rsid w:val="00782127"/>
    <w:rsid w:val="00783689"/>
    <w:rsid w:val="00791145"/>
    <w:rsid w:val="0079298C"/>
    <w:rsid w:val="00792AFC"/>
    <w:rsid w:val="00794902"/>
    <w:rsid w:val="00796236"/>
    <w:rsid w:val="007A58EB"/>
    <w:rsid w:val="007C7436"/>
    <w:rsid w:val="007D0232"/>
    <w:rsid w:val="007E4814"/>
    <w:rsid w:val="007F7C7D"/>
    <w:rsid w:val="0081211F"/>
    <w:rsid w:val="008146A8"/>
    <w:rsid w:val="00823395"/>
    <w:rsid w:val="008404C7"/>
    <w:rsid w:val="008422C8"/>
    <w:rsid w:val="00842BEA"/>
    <w:rsid w:val="008608A8"/>
    <w:rsid w:val="0086465B"/>
    <w:rsid w:val="00865986"/>
    <w:rsid w:val="00865EB7"/>
    <w:rsid w:val="008723DF"/>
    <w:rsid w:val="008766F0"/>
    <w:rsid w:val="008840F7"/>
    <w:rsid w:val="008B2805"/>
    <w:rsid w:val="008D2002"/>
    <w:rsid w:val="008D5120"/>
    <w:rsid w:val="008E45BC"/>
    <w:rsid w:val="008F50CB"/>
    <w:rsid w:val="00901832"/>
    <w:rsid w:val="0090323A"/>
    <w:rsid w:val="00913264"/>
    <w:rsid w:val="00921557"/>
    <w:rsid w:val="009450F5"/>
    <w:rsid w:val="00956225"/>
    <w:rsid w:val="009707F2"/>
    <w:rsid w:val="00975393"/>
    <w:rsid w:val="0097574B"/>
    <w:rsid w:val="009767F7"/>
    <w:rsid w:val="00977BD1"/>
    <w:rsid w:val="00981643"/>
    <w:rsid w:val="009860A3"/>
    <w:rsid w:val="009D2EB7"/>
    <w:rsid w:val="009D40B8"/>
    <w:rsid w:val="00A1381B"/>
    <w:rsid w:val="00A15C9B"/>
    <w:rsid w:val="00A173CF"/>
    <w:rsid w:val="00A17910"/>
    <w:rsid w:val="00A21014"/>
    <w:rsid w:val="00A2683B"/>
    <w:rsid w:val="00A42154"/>
    <w:rsid w:val="00A472FC"/>
    <w:rsid w:val="00A61DE0"/>
    <w:rsid w:val="00A63169"/>
    <w:rsid w:val="00A722A1"/>
    <w:rsid w:val="00AA4A44"/>
    <w:rsid w:val="00AB1BD8"/>
    <w:rsid w:val="00AE7266"/>
    <w:rsid w:val="00AF22BA"/>
    <w:rsid w:val="00B0533B"/>
    <w:rsid w:val="00B06D4C"/>
    <w:rsid w:val="00B20F49"/>
    <w:rsid w:val="00B230E1"/>
    <w:rsid w:val="00B9284E"/>
    <w:rsid w:val="00B96EC1"/>
    <w:rsid w:val="00BA508C"/>
    <w:rsid w:val="00BC49E3"/>
    <w:rsid w:val="00BC6895"/>
    <w:rsid w:val="00BC779F"/>
    <w:rsid w:val="00BD0FC1"/>
    <w:rsid w:val="00BD758A"/>
    <w:rsid w:val="00BF6932"/>
    <w:rsid w:val="00C17E74"/>
    <w:rsid w:val="00C3161B"/>
    <w:rsid w:val="00C36AE5"/>
    <w:rsid w:val="00C379A8"/>
    <w:rsid w:val="00C631A0"/>
    <w:rsid w:val="00C95035"/>
    <w:rsid w:val="00CB7BE2"/>
    <w:rsid w:val="00CC2BD9"/>
    <w:rsid w:val="00CC4D78"/>
    <w:rsid w:val="00CE6597"/>
    <w:rsid w:val="00CE7DDF"/>
    <w:rsid w:val="00D010B4"/>
    <w:rsid w:val="00D02238"/>
    <w:rsid w:val="00D1435F"/>
    <w:rsid w:val="00D22BEA"/>
    <w:rsid w:val="00D3002C"/>
    <w:rsid w:val="00D43D31"/>
    <w:rsid w:val="00D7150F"/>
    <w:rsid w:val="00D72E42"/>
    <w:rsid w:val="00D80FFA"/>
    <w:rsid w:val="00D83849"/>
    <w:rsid w:val="00D86709"/>
    <w:rsid w:val="00D9352F"/>
    <w:rsid w:val="00DA1DE6"/>
    <w:rsid w:val="00DA383D"/>
    <w:rsid w:val="00DA4FD6"/>
    <w:rsid w:val="00DB0E2A"/>
    <w:rsid w:val="00DB1FEB"/>
    <w:rsid w:val="00DB7234"/>
    <w:rsid w:val="00DE4D87"/>
    <w:rsid w:val="00DF3719"/>
    <w:rsid w:val="00DF7294"/>
    <w:rsid w:val="00E07338"/>
    <w:rsid w:val="00E16612"/>
    <w:rsid w:val="00E31151"/>
    <w:rsid w:val="00E45A5D"/>
    <w:rsid w:val="00E50A7C"/>
    <w:rsid w:val="00E57AA5"/>
    <w:rsid w:val="00E6310D"/>
    <w:rsid w:val="00E655D1"/>
    <w:rsid w:val="00E73F7A"/>
    <w:rsid w:val="00EA349F"/>
    <w:rsid w:val="00EE3387"/>
    <w:rsid w:val="00F01322"/>
    <w:rsid w:val="00F161DC"/>
    <w:rsid w:val="00F40C37"/>
    <w:rsid w:val="00F721B9"/>
    <w:rsid w:val="00F76D1A"/>
    <w:rsid w:val="00F82B80"/>
    <w:rsid w:val="00F941C6"/>
    <w:rsid w:val="00FC354F"/>
    <w:rsid w:val="00FD5B23"/>
    <w:rsid w:val="00FE264F"/>
    <w:rsid w:val="00FF15C3"/>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7C3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E26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264F"/>
    <w:rPr>
      <w:color w:val="0000FF"/>
      <w:u w:val="single"/>
    </w:rPr>
  </w:style>
  <w:style w:type="paragraph" w:styleId="ListParagraph">
    <w:name w:val="List Paragraph"/>
    <w:basedOn w:val="Normal"/>
    <w:uiPriority w:val="34"/>
    <w:qFormat/>
    <w:rsid w:val="00FE264F"/>
    <w:pPr>
      <w:ind w:left="720"/>
      <w:contextualSpacing/>
    </w:pPr>
  </w:style>
  <w:style w:type="paragraph" w:styleId="Header">
    <w:name w:val="header"/>
    <w:basedOn w:val="Normal"/>
    <w:link w:val="HeaderChar"/>
    <w:rsid w:val="00FE264F"/>
    <w:pPr>
      <w:tabs>
        <w:tab w:val="center" w:pos="4320"/>
        <w:tab w:val="right" w:pos="8640"/>
      </w:tabs>
    </w:pPr>
  </w:style>
  <w:style w:type="character" w:customStyle="1" w:styleId="HeaderChar">
    <w:name w:val="Header Char"/>
    <w:basedOn w:val="DefaultParagraphFont"/>
    <w:link w:val="Header"/>
    <w:rsid w:val="00FE264F"/>
  </w:style>
  <w:style w:type="paragraph" w:styleId="Footer">
    <w:name w:val="footer"/>
    <w:basedOn w:val="Normal"/>
    <w:link w:val="FooterChar"/>
    <w:rsid w:val="00FE264F"/>
    <w:pPr>
      <w:tabs>
        <w:tab w:val="center" w:pos="4320"/>
        <w:tab w:val="right" w:pos="8640"/>
      </w:tabs>
    </w:pPr>
  </w:style>
  <w:style w:type="character" w:customStyle="1" w:styleId="FooterChar">
    <w:name w:val="Footer Char"/>
    <w:basedOn w:val="DefaultParagraphFont"/>
    <w:link w:val="Footer"/>
    <w:rsid w:val="00FE264F"/>
  </w:style>
  <w:style w:type="paragraph" w:styleId="BodyText3">
    <w:name w:val="Body Text 3"/>
    <w:basedOn w:val="Normal"/>
    <w:link w:val="BodyText3Char"/>
    <w:rsid w:val="00FE264F"/>
    <w:rPr>
      <w:rFonts w:ascii="Palatino" w:eastAsia="Times New Roman" w:hAnsi="Palatino" w:cs="Times New Roman"/>
      <w:sz w:val="22"/>
      <w:szCs w:val="22"/>
    </w:rPr>
  </w:style>
  <w:style w:type="character" w:customStyle="1" w:styleId="BodyText3Char">
    <w:name w:val="Body Text 3 Char"/>
    <w:basedOn w:val="DefaultParagraphFont"/>
    <w:link w:val="BodyText3"/>
    <w:rsid w:val="00FE264F"/>
    <w:rPr>
      <w:rFonts w:ascii="Palatino" w:eastAsia="Times New Roman" w:hAnsi="Palatino" w:cs="Times New Roman"/>
      <w:sz w:val="22"/>
      <w:szCs w:val="22"/>
    </w:rPr>
  </w:style>
  <w:style w:type="paragraph" w:styleId="BodyText">
    <w:name w:val="Body Text"/>
    <w:basedOn w:val="Normal"/>
    <w:link w:val="BodyTextChar"/>
    <w:rsid w:val="00FE264F"/>
    <w:pPr>
      <w:spacing w:after="120"/>
    </w:pPr>
  </w:style>
  <w:style w:type="character" w:customStyle="1" w:styleId="BodyTextChar">
    <w:name w:val="Body Text Char"/>
    <w:basedOn w:val="DefaultParagraphFont"/>
    <w:link w:val="BodyText"/>
    <w:rsid w:val="00FE264F"/>
  </w:style>
  <w:style w:type="character" w:styleId="FollowedHyperlink">
    <w:name w:val="FollowedHyperlink"/>
    <w:basedOn w:val="DefaultParagraphFont"/>
    <w:uiPriority w:val="99"/>
    <w:unhideWhenUsed/>
    <w:rsid w:val="00FE264F"/>
    <w:rPr>
      <w:color w:val="800080" w:themeColor="followedHyperlink"/>
      <w:u w:val="single"/>
    </w:rPr>
  </w:style>
  <w:style w:type="character" w:styleId="PageNumber">
    <w:name w:val="page number"/>
    <w:basedOn w:val="DefaultParagraphFont"/>
    <w:rsid w:val="00FE264F"/>
  </w:style>
  <w:style w:type="paragraph" w:styleId="BalloonText">
    <w:name w:val="Balloon Text"/>
    <w:basedOn w:val="Normal"/>
    <w:link w:val="BalloonTextChar"/>
    <w:rsid w:val="00FE264F"/>
    <w:rPr>
      <w:rFonts w:ascii="Lucida Grande" w:hAnsi="Lucida Grande"/>
      <w:sz w:val="18"/>
      <w:szCs w:val="18"/>
    </w:rPr>
  </w:style>
  <w:style w:type="character" w:customStyle="1" w:styleId="BalloonTextChar">
    <w:name w:val="Balloon Text Char"/>
    <w:basedOn w:val="DefaultParagraphFont"/>
    <w:link w:val="BalloonText"/>
    <w:rsid w:val="00FE264F"/>
    <w:rPr>
      <w:rFonts w:ascii="Lucida Grande" w:hAnsi="Lucida Grande"/>
      <w:sz w:val="18"/>
      <w:szCs w:val="18"/>
    </w:rPr>
  </w:style>
  <w:style w:type="paragraph" w:styleId="NoSpacing">
    <w:name w:val="No Spacing"/>
    <w:uiPriority w:val="1"/>
    <w:qFormat/>
    <w:rsid w:val="00FE264F"/>
    <w:pPr>
      <w:spacing w:after="0"/>
    </w:pPr>
    <w:rPr>
      <w:rFonts w:eastAsiaTheme="minorEastAsia"/>
      <w:sz w:val="22"/>
      <w:szCs w:val="22"/>
      <w:lang w:eastAsia="zh-CN"/>
    </w:rPr>
  </w:style>
  <w:style w:type="paragraph" w:styleId="CommentText">
    <w:name w:val="annotation text"/>
    <w:basedOn w:val="Normal"/>
    <w:link w:val="CommentTextChar"/>
    <w:uiPriority w:val="99"/>
    <w:semiHidden/>
    <w:unhideWhenUsed/>
    <w:rsid w:val="00FE264F"/>
    <w:pPr>
      <w:spacing w:after="200"/>
    </w:pPr>
  </w:style>
  <w:style w:type="character" w:customStyle="1" w:styleId="CommentTextChar">
    <w:name w:val="Comment Text Char"/>
    <w:basedOn w:val="DefaultParagraphFont"/>
    <w:link w:val="CommentText"/>
    <w:uiPriority w:val="99"/>
    <w:semiHidden/>
    <w:rsid w:val="00FE264F"/>
  </w:style>
  <w:style w:type="paragraph" w:styleId="CommentSubject">
    <w:name w:val="annotation subject"/>
    <w:basedOn w:val="CommentText"/>
    <w:next w:val="CommentText"/>
    <w:link w:val="CommentSubjectChar"/>
    <w:uiPriority w:val="99"/>
    <w:semiHidden/>
    <w:unhideWhenUsed/>
    <w:rsid w:val="00FE264F"/>
    <w:rPr>
      <w:b/>
      <w:bCs/>
      <w:sz w:val="20"/>
      <w:szCs w:val="20"/>
    </w:rPr>
  </w:style>
  <w:style w:type="character" w:customStyle="1" w:styleId="CommentSubjectChar">
    <w:name w:val="Comment Subject Char"/>
    <w:basedOn w:val="CommentTextChar"/>
    <w:link w:val="CommentSubject"/>
    <w:uiPriority w:val="99"/>
    <w:semiHidden/>
    <w:rsid w:val="00FE264F"/>
    <w:rPr>
      <w:b/>
      <w:bCs/>
      <w:sz w:val="20"/>
      <w:szCs w:val="20"/>
    </w:rPr>
  </w:style>
  <w:style w:type="paragraph" w:styleId="FootnoteText">
    <w:name w:val="footnote text"/>
    <w:basedOn w:val="Normal"/>
    <w:link w:val="FootnoteTextChar"/>
    <w:rsid w:val="00272F26"/>
  </w:style>
  <w:style w:type="character" w:customStyle="1" w:styleId="FootnoteTextChar">
    <w:name w:val="Footnote Text Char"/>
    <w:basedOn w:val="DefaultParagraphFont"/>
    <w:link w:val="FootnoteText"/>
    <w:rsid w:val="00272F26"/>
  </w:style>
  <w:style w:type="character" w:styleId="FootnoteReference">
    <w:name w:val="footnote reference"/>
    <w:basedOn w:val="DefaultParagraphFont"/>
    <w:rsid w:val="00272F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6993">
      <w:bodyDiv w:val="1"/>
      <w:marLeft w:val="0"/>
      <w:marRight w:val="0"/>
      <w:marTop w:val="0"/>
      <w:marBottom w:val="0"/>
      <w:divBdr>
        <w:top w:val="none" w:sz="0" w:space="0" w:color="auto"/>
        <w:left w:val="none" w:sz="0" w:space="0" w:color="auto"/>
        <w:bottom w:val="none" w:sz="0" w:space="0" w:color="auto"/>
        <w:right w:val="none" w:sz="0" w:space="0" w:color="auto"/>
      </w:divBdr>
    </w:div>
    <w:div w:id="248738076">
      <w:bodyDiv w:val="1"/>
      <w:marLeft w:val="0"/>
      <w:marRight w:val="0"/>
      <w:marTop w:val="0"/>
      <w:marBottom w:val="0"/>
      <w:divBdr>
        <w:top w:val="none" w:sz="0" w:space="0" w:color="auto"/>
        <w:left w:val="none" w:sz="0" w:space="0" w:color="auto"/>
        <w:bottom w:val="none" w:sz="0" w:space="0" w:color="auto"/>
        <w:right w:val="none" w:sz="0" w:space="0" w:color="auto"/>
      </w:divBdr>
    </w:div>
    <w:div w:id="515971107">
      <w:bodyDiv w:val="1"/>
      <w:marLeft w:val="0"/>
      <w:marRight w:val="0"/>
      <w:marTop w:val="0"/>
      <w:marBottom w:val="0"/>
      <w:divBdr>
        <w:top w:val="none" w:sz="0" w:space="0" w:color="auto"/>
        <w:left w:val="none" w:sz="0" w:space="0" w:color="auto"/>
        <w:bottom w:val="none" w:sz="0" w:space="0" w:color="auto"/>
        <w:right w:val="none" w:sz="0" w:space="0" w:color="auto"/>
      </w:divBdr>
    </w:div>
    <w:div w:id="545457307">
      <w:bodyDiv w:val="1"/>
      <w:marLeft w:val="0"/>
      <w:marRight w:val="0"/>
      <w:marTop w:val="0"/>
      <w:marBottom w:val="0"/>
      <w:divBdr>
        <w:top w:val="none" w:sz="0" w:space="0" w:color="auto"/>
        <w:left w:val="none" w:sz="0" w:space="0" w:color="auto"/>
        <w:bottom w:val="none" w:sz="0" w:space="0" w:color="auto"/>
        <w:right w:val="none" w:sz="0" w:space="0" w:color="auto"/>
      </w:divBdr>
    </w:div>
    <w:div w:id="610937442">
      <w:bodyDiv w:val="1"/>
      <w:marLeft w:val="0"/>
      <w:marRight w:val="0"/>
      <w:marTop w:val="0"/>
      <w:marBottom w:val="0"/>
      <w:divBdr>
        <w:top w:val="none" w:sz="0" w:space="0" w:color="auto"/>
        <w:left w:val="none" w:sz="0" w:space="0" w:color="auto"/>
        <w:bottom w:val="none" w:sz="0" w:space="0" w:color="auto"/>
        <w:right w:val="none" w:sz="0" w:space="0" w:color="auto"/>
      </w:divBdr>
    </w:div>
    <w:div w:id="633608590">
      <w:bodyDiv w:val="1"/>
      <w:marLeft w:val="0"/>
      <w:marRight w:val="0"/>
      <w:marTop w:val="0"/>
      <w:marBottom w:val="0"/>
      <w:divBdr>
        <w:top w:val="none" w:sz="0" w:space="0" w:color="auto"/>
        <w:left w:val="none" w:sz="0" w:space="0" w:color="auto"/>
        <w:bottom w:val="none" w:sz="0" w:space="0" w:color="auto"/>
        <w:right w:val="none" w:sz="0" w:space="0" w:color="auto"/>
      </w:divBdr>
    </w:div>
    <w:div w:id="937524530">
      <w:bodyDiv w:val="1"/>
      <w:marLeft w:val="0"/>
      <w:marRight w:val="0"/>
      <w:marTop w:val="0"/>
      <w:marBottom w:val="0"/>
      <w:divBdr>
        <w:top w:val="none" w:sz="0" w:space="0" w:color="auto"/>
        <w:left w:val="none" w:sz="0" w:space="0" w:color="auto"/>
        <w:bottom w:val="none" w:sz="0" w:space="0" w:color="auto"/>
        <w:right w:val="none" w:sz="0" w:space="0" w:color="auto"/>
      </w:divBdr>
    </w:div>
    <w:div w:id="1076243180">
      <w:bodyDiv w:val="1"/>
      <w:marLeft w:val="0"/>
      <w:marRight w:val="0"/>
      <w:marTop w:val="0"/>
      <w:marBottom w:val="0"/>
      <w:divBdr>
        <w:top w:val="none" w:sz="0" w:space="0" w:color="auto"/>
        <w:left w:val="none" w:sz="0" w:space="0" w:color="auto"/>
        <w:bottom w:val="none" w:sz="0" w:space="0" w:color="auto"/>
        <w:right w:val="none" w:sz="0" w:space="0" w:color="auto"/>
      </w:divBdr>
    </w:div>
    <w:div w:id="1093285143">
      <w:bodyDiv w:val="1"/>
      <w:marLeft w:val="0"/>
      <w:marRight w:val="0"/>
      <w:marTop w:val="0"/>
      <w:marBottom w:val="0"/>
      <w:divBdr>
        <w:top w:val="none" w:sz="0" w:space="0" w:color="auto"/>
        <w:left w:val="none" w:sz="0" w:space="0" w:color="auto"/>
        <w:bottom w:val="none" w:sz="0" w:space="0" w:color="auto"/>
        <w:right w:val="none" w:sz="0" w:space="0" w:color="auto"/>
      </w:divBdr>
    </w:div>
    <w:div w:id="1108504245">
      <w:bodyDiv w:val="1"/>
      <w:marLeft w:val="0"/>
      <w:marRight w:val="0"/>
      <w:marTop w:val="0"/>
      <w:marBottom w:val="0"/>
      <w:divBdr>
        <w:top w:val="none" w:sz="0" w:space="0" w:color="auto"/>
        <w:left w:val="none" w:sz="0" w:space="0" w:color="auto"/>
        <w:bottom w:val="none" w:sz="0" w:space="0" w:color="auto"/>
        <w:right w:val="none" w:sz="0" w:space="0" w:color="auto"/>
      </w:divBdr>
    </w:div>
    <w:div w:id="1209495751">
      <w:bodyDiv w:val="1"/>
      <w:marLeft w:val="0"/>
      <w:marRight w:val="0"/>
      <w:marTop w:val="0"/>
      <w:marBottom w:val="0"/>
      <w:divBdr>
        <w:top w:val="none" w:sz="0" w:space="0" w:color="auto"/>
        <w:left w:val="none" w:sz="0" w:space="0" w:color="auto"/>
        <w:bottom w:val="none" w:sz="0" w:space="0" w:color="auto"/>
        <w:right w:val="none" w:sz="0" w:space="0" w:color="auto"/>
      </w:divBdr>
    </w:div>
    <w:div w:id="1341392312">
      <w:bodyDiv w:val="1"/>
      <w:marLeft w:val="0"/>
      <w:marRight w:val="0"/>
      <w:marTop w:val="0"/>
      <w:marBottom w:val="0"/>
      <w:divBdr>
        <w:top w:val="none" w:sz="0" w:space="0" w:color="auto"/>
        <w:left w:val="none" w:sz="0" w:space="0" w:color="auto"/>
        <w:bottom w:val="none" w:sz="0" w:space="0" w:color="auto"/>
        <w:right w:val="none" w:sz="0" w:space="0" w:color="auto"/>
      </w:divBdr>
    </w:div>
    <w:div w:id="1450319698">
      <w:bodyDiv w:val="1"/>
      <w:marLeft w:val="0"/>
      <w:marRight w:val="0"/>
      <w:marTop w:val="0"/>
      <w:marBottom w:val="0"/>
      <w:divBdr>
        <w:top w:val="none" w:sz="0" w:space="0" w:color="auto"/>
        <w:left w:val="none" w:sz="0" w:space="0" w:color="auto"/>
        <w:bottom w:val="none" w:sz="0" w:space="0" w:color="auto"/>
        <w:right w:val="none" w:sz="0" w:space="0" w:color="auto"/>
      </w:divBdr>
    </w:div>
    <w:div w:id="1504248026">
      <w:bodyDiv w:val="1"/>
      <w:marLeft w:val="0"/>
      <w:marRight w:val="0"/>
      <w:marTop w:val="0"/>
      <w:marBottom w:val="0"/>
      <w:divBdr>
        <w:top w:val="none" w:sz="0" w:space="0" w:color="auto"/>
        <w:left w:val="none" w:sz="0" w:space="0" w:color="auto"/>
        <w:bottom w:val="none" w:sz="0" w:space="0" w:color="auto"/>
        <w:right w:val="none" w:sz="0" w:space="0" w:color="auto"/>
      </w:divBdr>
    </w:div>
    <w:div w:id="1520777778">
      <w:bodyDiv w:val="1"/>
      <w:marLeft w:val="0"/>
      <w:marRight w:val="0"/>
      <w:marTop w:val="0"/>
      <w:marBottom w:val="0"/>
      <w:divBdr>
        <w:top w:val="none" w:sz="0" w:space="0" w:color="auto"/>
        <w:left w:val="none" w:sz="0" w:space="0" w:color="auto"/>
        <w:bottom w:val="none" w:sz="0" w:space="0" w:color="auto"/>
        <w:right w:val="none" w:sz="0" w:space="0" w:color="auto"/>
      </w:divBdr>
    </w:div>
    <w:div w:id="1838425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rchive.stc.org/about/ethical-principles-for-technical-communicators.asp" TargetMode="External"/><Relationship Id="rId9" Type="http://schemas.openxmlformats.org/officeDocument/2006/relationships/hyperlink" Target="http://www.uwstout.edu/services/dean/facultystaff/dishonesty.cfm" TargetMode="External"/><Relationship Id="rId10" Type="http://schemas.openxmlformats.org/officeDocument/2006/relationships/hyperlink" Target="http://www.uwstout.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06B41-E87E-334F-93D1-38E5D9E7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1273</Words>
  <Characters>7260</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Wisconsin-Stout</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Pignetti</dc:creator>
  <cp:keywords/>
  <cp:lastModifiedBy>Carter, Genesea</cp:lastModifiedBy>
  <cp:revision>5</cp:revision>
  <cp:lastPrinted>2012-01-14T02:25:00Z</cp:lastPrinted>
  <dcterms:created xsi:type="dcterms:W3CDTF">2017-01-23T22:31:00Z</dcterms:created>
  <dcterms:modified xsi:type="dcterms:W3CDTF">2017-01-23T23:10:00Z</dcterms:modified>
</cp:coreProperties>
</file>